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164" w:rsidRPr="002D1176" w:rsidRDefault="00810164" w:rsidP="00810164">
      <w:pPr>
        <w:ind w:left="5529"/>
        <w:rPr>
          <w:sz w:val="22"/>
          <w:szCs w:val="22"/>
        </w:rPr>
      </w:pPr>
      <w:proofErr w:type="gramStart"/>
      <w:r w:rsidRPr="006D64C5">
        <w:rPr>
          <w:sz w:val="26"/>
          <w:szCs w:val="26"/>
        </w:rPr>
        <w:t>УТВЕРЖДЁН</w:t>
      </w:r>
      <w:proofErr w:type="gramEnd"/>
      <w:r w:rsidRPr="006D64C5">
        <w:rPr>
          <w:sz w:val="26"/>
          <w:szCs w:val="26"/>
        </w:rPr>
        <w:br/>
      </w:r>
      <w:r w:rsidR="001B00B0">
        <w:rPr>
          <w:sz w:val="26"/>
          <w:szCs w:val="26"/>
        </w:rPr>
        <w:t>постановлением</w:t>
      </w:r>
      <w:r w:rsidRPr="006D64C5">
        <w:rPr>
          <w:sz w:val="26"/>
          <w:szCs w:val="26"/>
        </w:rPr>
        <w:t xml:space="preserve"> Администрации </w:t>
      </w:r>
    </w:p>
    <w:p w:rsidR="00810164" w:rsidRPr="006D64C5" w:rsidRDefault="00810164" w:rsidP="00810164">
      <w:pPr>
        <w:widowControl w:val="0"/>
        <w:autoSpaceDE w:val="0"/>
        <w:autoSpaceDN w:val="0"/>
        <w:adjustRightInd w:val="0"/>
        <w:ind w:left="5529"/>
        <w:rPr>
          <w:sz w:val="26"/>
          <w:szCs w:val="26"/>
        </w:rPr>
      </w:pPr>
      <w:r w:rsidRPr="006D64C5">
        <w:rPr>
          <w:sz w:val="26"/>
          <w:szCs w:val="26"/>
        </w:rPr>
        <w:t>горо</w:t>
      </w:r>
      <w:r w:rsidR="006A780E">
        <w:rPr>
          <w:sz w:val="26"/>
          <w:szCs w:val="26"/>
        </w:rPr>
        <w:t>да Норильска</w:t>
      </w:r>
      <w:r w:rsidR="006A780E">
        <w:rPr>
          <w:sz w:val="26"/>
          <w:szCs w:val="26"/>
        </w:rPr>
        <w:br/>
        <w:t>от 03.06.2014 №320</w:t>
      </w:r>
    </w:p>
    <w:p w:rsidR="00810164" w:rsidRDefault="00810164" w:rsidP="009320E2">
      <w:pPr>
        <w:suppressAutoHyphens/>
        <w:ind w:right="-1"/>
        <w:jc w:val="center"/>
        <w:rPr>
          <w:sz w:val="26"/>
          <w:szCs w:val="26"/>
        </w:rPr>
      </w:pPr>
    </w:p>
    <w:p w:rsidR="00810164" w:rsidRDefault="00810164" w:rsidP="009320E2">
      <w:pPr>
        <w:suppressAutoHyphens/>
        <w:ind w:right="-1"/>
        <w:jc w:val="center"/>
        <w:rPr>
          <w:sz w:val="26"/>
          <w:szCs w:val="26"/>
        </w:rPr>
      </w:pPr>
    </w:p>
    <w:p w:rsidR="009320E2" w:rsidRDefault="00563D38" w:rsidP="009320E2">
      <w:pPr>
        <w:suppressAutoHyphens/>
        <w:ind w:right="-1"/>
        <w:jc w:val="center"/>
        <w:rPr>
          <w:sz w:val="26"/>
          <w:szCs w:val="26"/>
        </w:rPr>
      </w:pPr>
      <w:r>
        <w:rPr>
          <w:sz w:val="26"/>
          <w:szCs w:val="26"/>
        </w:rPr>
        <w:t>Порядок</w:t>
      </w:r>
    </w:p>
    <w:p w:rsidR="006B1062" w:rsidRDefault="0038339C" w:rsidP="00563D38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согласования </w:t>
      </w:r>
      <w:r w:rsidR="00E51F12" w:rsidRPr="006B1062">
        <w:rPr>
          <w:sz w:val="26"/>
          <w:szCs w:val="26"/>
        </w:rPr>
        <w:t xml:space="preserve">крупных </w:t>
      </w:r>
      <w:r>
        <w:rPr>
          <w:sz w:val="26"/>
          <w:szCs w:val="26"/>
        </w:rPr>
        <w:t>сделок</w:t>
      </w:r>
      <w:r w:rsidR="001B00B0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 w:rsidR="001B00B0">
        <w:rPr>
          <w:sz w:val="26"/>
          <w:szCs w:val="26"/>
        </w:rPr>
        <w:t xml:space="preserve">совершаемых </w:t>
      </w:r>
      <w:r>
        <w:rPr>
          <w:sz w:val="26"/>
          <w:szCs w:val="26"/>
        </w:rPr>
        <w:t>муниципальными унитарными предприятиями</w:t>
      </w:r>
      <w:r w:rsidR="006B1062" w:rsidRPr="00810164">
        <w:rPr>
          <w:sz w:val="26"/>
          <w:szCs w:val="26"/>
        </w:rPr>
        <w:t xml:space="preserve"> муниципального образования город Норильск </w:t>
      </w:r>
    </w:p>
    <w:p w:rsidR="00F140F5" w:rsidRPr="00810164" w:rsidRDefault="00F140F5" w:rsidP="00563D38">
      <w:pPr>
        <w:jc w:val="center"/>
        <w:rPr>
          <w:sz w:val="26"/>
          <w:szCs w:val="26"/>
        </w:rPr>
      </w:pPr>
    </w:p>
    <w:p w:rsidR="00A57F00" w:rsidRPr="00810164" w:rsidRDefault="00A57F00" w:rsidP="00A57F00">
      <w:pPr>
        <w:pStyle w:val="ae"/>
        <w:numPr>
          <w:ilvl w:val="0"/>
          <w:numId w:val="2"/>
        </w:numPr>
        <w:jc w:val="center"/>
        <w:rPr>
          <w:sz w:val="26"/>
          <w:szCs w:val="26"/>
        </w:rPr>
      </w:pPr>
      <w:r w:rsidRPr="00810164">
        <w:rPr>
          <w:sz w:val="26"/>
          <w:szCs w:val="26"/>
        </w:rPr>
        <w:t>Общие положения</w:t>
      </w:r>
    </w:p>
    <w:p w:rsidR="00A57F00" w:rsidRPr="00810164" w:rsidRDefault="00A57F00" w:rsidP="00A57F00">
      <w:pPr>
        <w:pStyle w:val="ae"/>
        <w:rPr>
          <w:sz w:val="26"/>
          <w:szCs w:val="26"/>
        </w:rPr>
      </w:pPr>
    </w:p>
    <w:p w:rsidR="00585644" w:rsidRPr="00203764" w:rsidRDefault="00585644" w:rsidP="006B4E15">
      <w:pPr>
        <w:pStyle w:val="ae"/>
        <w:numPr>
          <w:ilvl w:val="1"/>
          <w:numId w:val="2"/>
        </w:numPr>
        <w:autoSpaceDE w:val="0"/>
        <w:autoSpaceDN w:val="0"/>
        <w:adjustRightInd w:val="0"/>
        <w:ind w:left="0" w:firstLine="709"/>
        <w:jc w:val="both"/>
        <w:rPr>
          <w:rFonts w:eastAsia="Calibri"/>
          <w:sz w:val="26"/>
          <w:szCs w:val="26"/>
        </w:rPr>
      </w:pPr>
      <w:proofErr w:type="gramStart"/>
      <w:r w:rsidRPr="00585644">
        <w:rPr>
          <w:rFonts w:eastAsia="Calibri"/>
          <w:sz w:val="26"/>
          <w:szCs w:val="26"/>
        </w:rPr>
        <w:t xml:space="preserve">Настоящий Порядок разработан </w:t>
      </w:r>
      <w:r w:rsidR="004A0420">
        <w:rPr>
          <w:rFonts w:eastAsia="Calibri"/>
          <w:sz w:val="26"/>
          <w:szCs w:val="26"/>
        </w:rPr>
        <w:t>в целях</w:t>
      </w:r>
      <w:r w:rsidRPr="00585644">
        <w:rPr>
          <w:rFonts w:eastAsia="Calibri"/>
          <w:sz w:val="26"/>
          <w:szCs w:val="26"/>
        </w:rPr>
        <w:t xml:space="preserve"> обеспечения защиты имущественных прав собственника</w:t>
      </w:r>
      <w:r w:rsidR="006022AE">
        <w:rPr>
          <w:rFonts w:eastAsia="Calibri"/>
          <w:sz w:val="26"/>
          <w:szCs w:val="26"/>
        </w:rPr>
        <w:t xml:space="preserve"> муниципального образования город Норильск </w:t>
      </w:r>
      <w:r w:rsidRPr="00585644">
        <w:rPr>
          <w:rFonts w:eastAsia="Calibri"/>
          <w:sz w:val="26"/>
          <w:szCs w:val="26"/>
        </w:rPr>
        <w:t xml:space="preserve"> в процессе финансово-хозяйственной деятельности муниципальных унитарных предприятий </w:t>
      </w:r>
      <w:r w:rsidR="00203764">
        <w:rPr>
          <w:rFonts w:eastAsia="Calibri"/>
          <w:sz w:val="26"/>
          <w:szCs w:val="26"/>
        </w:rPr>
        <w:t>муниципального образования город Норильск (далее – предприятия)</w:t>
      </w:r>
      <w:r w:rsidR="004A0420">
        <w:rPr>
          <w:rFonts w:eastAsia="Calibri"/>
          <w:sz w:val="26"/>
          <w:szCs w:val="26"/>
        </w:rPr>
        <w:t>,</w:t>
      </w:r>
      <w:r w:rsidRPr="00585644">
        <w:rPr>
          <w:rFonts w:eastAsia="Calibri"/>
          <w:sz w:val="26"/>
          <w:szCs w:val="26"/>
        </w:rPr>
        <w:t xml:space="preserve"> определ</w:t>
      </w:r>
      <w:r w:rsidR="004A0420">
        <w:rPr>
          <w:rFonts w:eastAsia="Calibri"/>
          <w:sz w:val="26"/>
          <w:szCs w:val="26"/>
        </w:rPr>
        <w:t>ения</w:t>
      </w:r>
      <w:r w:rsidRPr="00585644">
        <w:rPr>
          <w:rFonts w:eastAsia="Calibri"/>
          <w:sz w:val="26"/>
          <w:szCs w:val="26"/>
        </w:rPr>
        <w:t xml:space="preserve"> последовательност</w:t>
      </w:r>
      <w:r w:rsidR="004A0420">
        <w:rPr>
          <w:rFonts w:eastAsia="Calibri"/>
          <w:sz w:val="26"/>
          <w:szCs w:val="26"/>
        </w:rPr>
        <w:t>и</w:t>
      </w:r>
      <w:r w:rsidRPr="00585644">
        <w:rPr>
          <w:rFonts w:eastAsia="Calibri"/>
          <w:sz w:val="26"/>
          <w:szCs w:val="26"/>
        </w:rPr>
        <w:t xml:space="preserve"> реализации </w:t>
      </w:r>
      <w:r w:rsidR="00203764">
        <w:rPr>
          <w:rFonts w:eastAsia="Calibri"/>
          <w:sz w:val="26"/>
          <w:szCs w:val="26"/>
        </w:rPr>
        <w:t>п</w:t>
      </w:r>
      <w:r w:rsidRPr="00585644">
        <w:rPr>
          <w:rFonts w:eastAsia="Calibri"/>
          <w:sz w:val="26"/>
          <w:szCs w:val="26"/>
        </w:rPr>
        <w:t>редприятиями прав на совершение крупных сделок</w:t>
      </w:r>
      <w:r w:rsidR="00203764">
        <w:rPr>
          <w:rFonts w:eastAsia="Calibri"/>
          <w:sz w:val="26"/>
          <w:szCs w:val="26"/>
        </w:rPr>
        <w:t>,</w:t>
      </w:r>
      <w:r w:rsidRPr="00203764">
        <w:rPr>
          <w:rFonts w:eastAsia="Calibri"/>
          <w:sz w:val="26"/>
          <w:szCs w:val="26"/>
        </w:rPr>
        <w:t xml:space="preserve"> </w:t>
      </w:r>
      <w:r w:rsidR="004A0420">
        <w:rPr>
          <w:rFonts w:eastAsia="Calibri"/>
          <w:sz w:val="26"/>
          <w:szCs w:val="26"/>
        </w:rPr>
        <w:t>для</w:t>
      </w:r>
      <w:r w:rsidR="004A0420" w:rsidRPr="00203764">
        <w:rPr>
          <w:rFonts w:eastAsia="Calibri"/>
          <w:sz w:val="26"/>
          <w:szCs w:val="26"/>
        </w:rPr>
        <w:t xml:space="preserve"> </w:t>
      </w:r>
      <w:r w:rsidR="00BA4B37">
        <w:rPr>
          <w:rFonts w:eastAsia="Calibri"/>
          <w:sz w:val="26"/>
          <w:szCs w:val="26"/>
        </w:rPr>
        <w:t xml:space="preserve">совершения </w:t>
      </w:r>
      <w:r w:rsidR="004A0420" w:rsidRPr="00203764">
        <w:rPr>
          <w:rFonts w:eastAsia="Calibri"/>
          <w:sz w:val="26"/>
          <w:szCs w:val="26"/>
        </w:rPr>
        <w:t xml:space="preserve">которых </w:t>
      </w:r>
      <w:r w:rsidR="00141D5D" w:rsidRPr="00203764">
        <w:rPr>
          <w:rFonts w:eastAsia="Calibri"/>
          <w:sz w:val="26"/>
          <w:szCs w:val="26"/>
        </w:rPr>
        <w:t xml:space="preserve">в соответствии с Федеральным </w:t>
      </w:r>
      <w:r w:rsidR="00141D5D">
        <w:rPr>
          <w:rFonts w:eastAsia="Calibri"/>
          <w:sz w:val="26"/>
          <w:szCs w:val="26"/>
        </w:rPr>
        <w:t xml:space="preserve">законом </w:t>
      </w:r>
      <w:r w:rsidR="00141D5D" w:rsidRPr="00203764">
        <w:rPr>
          <w:rFonts w:eastAsia="Calibri"/>
          <w:sz w:val="26"/>
          <w:szCs w:val="26"/>
        </w:rPr>
        <w:t>от 14</w:t>
      </w:r>
      <w:r w:rsidR="00141D5D">
        <w:rPr>
          <w:rFonts w:eastAsia="Calibri"/>
          <w:sz w:val="26"/>
          <w:szCs w:val="26"/>
        </w:rPr>
        <w:t>.11.</w:t>
      </w:r>
      <w:r w:rsidR="00141D5D" w:rsidRPr="00203764">
        <w:rPr>
          <w:rFonts w:eastAsia="Calibri"/>
          <w:sz w:val="26"/>
          <w:szCs w:val="26"/>
        </w:rPr>
        <w:t xml:space="preserve">2002 </w:t>
      </w:r>
      <w:r w:rsidR="00141D5D">
        <w:rPr>
          <w:rFonts w:eastAsia="Calibri"/>
          <w:sz w:val="26"/>
          <w:szCs w:val="26"/>
        </w:rPr>
        <w:t>№</w:t>
      </w:r>
      <w:r w:rsidR="00141D5D" w:rsidRPr="00203764">
        <w:rPr>
          <w:rFonts w:eastAsia="Calibri"/>
          <w:sz w:val="26"/>
          <w:szCs w:val="26"/>
        </w:rPr>
        <w:t xml:space="preserve">161-ФЗ </w:t>
      </w:r>
      <w:r w:rsidR="00141D5D">
        <w:rPr>
          <w:rFonts w:eastAsia="Calibri"/>
          <w:sz w:val="26"/>
          <w:szCs w:val="26"/>
        </w:rPr>
        <w:t>«</w:t>
      </w:r>
      <w:r w:rsidR="00141D5D" w:rsidRPr="00203764">
        <w:rPr>
          <w:rFonts w:eastAsia="Calibri"/>
          <w:sz w:val="26"/>
          <w:szCs w:val="26"/>
        </w:rPr>
        <w:t>О государственных и муниципальных унитарных предприятиях</w:t>
      </w:r>
      <w:r w:rsidR="00141D5D">
        <w:rPr>
          <w:rFonts w:eastAsia="Calibri"/>
          <w:sz w:val="26"/>
          <w:szCs w:val="26"/>
        </w:rPr>
        <w:t xml:space="preserve">» </w:t>
      </w:r>
      <w:r w:rsidR="004A0420" w:rsidRPr="00203764">
        <w:rPr>
          <w:rFonts w:eastAsia="Calibri"/>
          <w:sz w:val="26"/>
          <w:szCs w:val="26"/>
        </w:rPr>
        <w:t xml:space="preserve">требуется согласие собственника </w:t>
      </w:r>
      <w:r w:rsidR="00141D5D">
        <w:rPr>
          <w:rFonts w:eastAsia="Calibri"/>
          <w:sz w:val="26"/>
          <w:szCs w:val="26"/>
        </w:rPr>
        <w:t xml:space="preserve">их </w:t>
      </w:r>
      <w:r w:rsidR="004A0420" w:rsidRPr="00203764">
        <w:rPr>
          <w:rFonts w:eastAsia="Calibri"/>
          <w:sz w:val="26"/>
          <w:szCs w:val="26"/>
        </w:rPr>
        <w:t>имущества</w:t>
      </w:r>
      <w:r w:rsidR="00141D5D">
        <w:rPr>
          <w:rFonts w:eastAsia="Calibri"/>
          <w:sz w:val="26"/>
          <w:szCs w:val="26"/>
        </w:rPr>
        <w:t>.</w:t>
      </w:r>
      <w:proofErr w:type="gramEnd"/>
    </w:p>
    <w:p w:rsidR="009360FC" w:rsidRDefault="009360FC" w:rsidP="009360FC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1.2.</w:t>
      </w:r>
      <w:r w:rsidR="00DE7B42" w:rsidRPr="009A3BE1">
        <w:rPr>
          <w:rFonts w:eastAsia="Calibri"/>
          <w:sz w:val="26"/>
          <w:szCs w:val="26"/>
        </w:rPr>
        <w:t xml:space="preserve"> </w:t>
      </w:r>
      <w:r w:rsidR="009773AD">
        <w:rPr>
          <w:rFonts w:eastAsia="Calibri"/>
          <w:sz w:val="26"/>
          <w:szCs w:val="26"/>
        </w:rPr>
        <w:t xml:space="preserve">Понятие крупной сделки, </w:t>
      </w:r>
      <w:r>
        <w:rPr>
          <w:rFonts w:eastAsia="Calibri"/>
          <w:sz w:val="26"/>
          <w:szCs w:val="26"/>
        </w:rPr>
        <w:t xml:space="preserve">используемое в настоящем Порядке, </w:t>
      </w:r>
      <w:r w:rsidR="001F34DC">
        <w:rPr>
          <w:rFonts w:eastAsia="Calibri"/>
          <w:sz w:val="26"/>
          <w:szCs w:val="26"/>
        </w:rPr>
        <w:t>применяется</w:t>
      </w:r>
      <w:r>
        <w:rPr>
          <w:rFonts w:eastAsia="Calibri"/>
          <w:sz w:val="26"/>
          <w:szCs w:val="26"/>
        </w:rPr>
        <w:t xml:space="preserve"> в значении, определенном Фед</w:t>
      </w:r>
      <w:r w:rsidR="001F34DC">
        <w:rPr>
          <w:rFonts w:eastAsia="Calibri"/>
          <w:sz w:val="26"/>
          <w:szCs w:val="26"/>
        </w:rPr>
        <w:t>еральным законом 14.11.2002</w:t>
      </w:r>
      <w:r>
        <w:rPr>
          <w:rFonts w:eastAsia="Calibri"/>
          <w:sz w:val="26"/>
          <w:szCs w:val="26"/>
        </w:rPr>
        <w:t xml:space="preserve"> №161-ФЗ «О государственных и муниципальных унитарных предприятиях».</w:t>
      </w:r>
    </w:p>
    <w:p w:rsidR="00585644" w:rsidRDefault="0017727D" w:rsidP="0017727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1.3. </w:t>
      </w:r>
      <w:r w:rsidR="00585644" w:rsidRPr="009A3BE1">
        <w:rPr>
          <w:rFonts w:eastAsia="Calibri"/>
          <w:sz w:val="26"/>
          <w:szCs w:val="26"/>
        </w:rPr>
        <w:t xml:space="preserve">Действие настоящего Порядка не </w:t>
      </w:r>
      <w:r w:rsidR="00E819E4">
        <w:rPr>
          <w:rFonts w:eastAsia="Calibri"/>
          <w:sz w:val="26"/>
          <w:szCs w:val="26"/>
        </w:rPr>
        <w:t>регулирует</w:t>
      </w:r>
      <w:r w:rsidR="00585644" w:rsidRPr="009A3BE1">
        <w:rPr>
          <w:rFonts w:eastAsia="Calibri"/>
          <w:sz w:val="26"/>
          <w:szCs w:val="26"/>
        </w:rPr>
        <w:t xml:space="preserve"> получение </w:t>
      </w:r>
      <w:r w:rsidR="00E819E4">
        <w:rPr>
          <w:rFonts w:eastAsia="Calibri"/>
          <w:sz w:val="26"/>
          <w:szCs w:val="26"/>
        </w:rPr>
        <w:t xml:space="preserve">предприятиями </w:t>
      </w:r>
      <w:r w:rsidR="00585644" w:rsidRPr="009A3BE1">
        <w:rPr>
          <w:rFonts w:eastAsia="Calibri"/>
          <w:sz w:val="26"/>
          <w:szCs w:val="26"/>
        </w:rPr>
        <w:t xml:space="preserve">согласия на совершение </w:t>
      </w:r>
      <w:r w:rsidR="00E819E4">
        <w:rPr>
          <w:rFonts w:eastAsia="Calibri"/>
          <w:sz w:val="26"/>
          <w:szCs w:val="26"/>
        </w:rPr>
        <w:t>за</w:t>
      </w:r>
      <w:r w:rsidR="00585644" w:rsidRPr="009A3BE1">
        <w:rPr>
          <w:rFonts w:eastAsia="Calibri"/>
          <w:sz w:val="26"/>
          <w:szCs w:val="26"/>
        </w:rPr>
        <w:t>имствований.</w:t>
      </w:r>
    </w:p>
    <w:p w:rsidR="00585644" w:rsidRDefault="0017727D" w:rsidP="0017727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rFonts w:eastAsia="Calibri"/>
          <w:sz w:val="26"/>
          <w:szCs w:val="26"/>
        </w:rPr>
        <w:t xml:space="preserve">1.4. </w:t>
      </w:r>
      <w:r w:rsidR="00585644" w:rsidRPr="00585644">
        <w:rPr>
          <w:sz w:val="26"/>
          <w:szCs w:val="26"/>
        </w:rPr>
        <w:t xml:space="preserve">В настоящем Порядке под согласованием крупной сделки понимается </w:t>
      </w:r>
      <w:r>
        <w:rPr>
          <w:sz w:val="26"/>
          <w:szCs w:val="26"/>
        </w:rPr>
        <w:t>предоставление</w:t>
      </w:r>
      <w:r w:rsidR="00585644" w:rsidRPr="00585644">
        <w:rPr>
          <w:sz w:val="26"/>
          <w:szCs w:val="26"/>
        </w:rPr>
        <w:t xml:space="preserve"> </w:t>
      </w:r>
      <w:r w:rsidR="001F34DC">
        <w:rPr>
          <w:sz w:val="26"/>
          <w:szCs w:val="26"/>
        </w:rPr>
        <w:t xml:space="preserve">(дача) </w:t>
      </w:r>
      <w:r w:rsidR="00585644" w:rsidRPr="00585644">
        <w:rPr>
          <w:sz w:val="26"/>
          <w:szCs w:val="26"/>
        </w:rPr>
        <w:t xml:space="preserve">Управлением </w:t>
      </w:r>
      <w:r w:rsidR="00585644">
        <w:rPr>
          <w:sz w:val="26"/>
          <w:szCs w:val="26"/>
        </w:rPr>
        <w:t>имущества Администрации города Норильска (далее – Управление</w:t>
      </w:r>
      <w:r w:rsidR="00CB47B5">
        <w:rPr>
          <w:sz w:val="26"/>
          <w:szCs w:val="26"/>
        </w:rPr>
        <w:t xml:space="preserve"> имущества</w:t>
      </w:r>
      <w:r w:rsidR="00585644">
        <w:rPr>
          <w:sz w:val="26"/>
          <w:szCs w:val="26"/>
        </w:rPr>
        <w:t xml:space="preserve">) </w:t>
      </w:r>
      <w:r w:rsidR="00585644" w:rsidRPr="00585644">
        <w:rPr>
          <w:sz w:val="26"/>
          <w:szCs w:val="26"/>
        </w:rPr>
        <w:t xml:space="preserve">согласия на совершение предприятием крупной сделки, связанной с приобретением, отчуждением или возможностью отчуждения имущества. </w:t>
      </w:r>
    </w:p>
    <w:p w:rsidR="001F34DC" w:rsidRPr="00585644" w:rsidRDefault="001F34DC" w:rsidP="0017727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</w:p>
    <w:p w:rsidR="00585644" w:rsidRPr="001F34DC" w:rsidRDefault="00B87AA7" w:rsidP="001F34DC">
      <w:pPr>
        <w:pStyle w:val="ae"/>
        <w:numPr>
          <w:ilvl w:val="0"/>
          <w:numId w:val="2"/>
        </w:numPr>
        <w:jc w:val="center"/>
        <w:rPr>
          <w:sz w:val="26"/>
          <w:szCs w:val="26"/>
        </w:rPr>
      </w:pPr>
      <w:r w:rsidRPr="001F34DC">
        <w:rPr>
          <w:sz w:val="26"/>
          <w:szCs w:val="26"/>
        </w:rPr>
        <w:t xml:space="preserve">Порядок согласования </w:t>
      </w:r>
      <w:r w:rsidR="0087464D" w:rsidRPr="001F34DC">
        <w:rPr>
          <w:sz w:val="26"/>
          <w:szCs w:val="26"/>
        </w:rPr>
        <w:t>крупных сделок</w:t>
      </w:r>
      <w:r w:rsidR="00B42B55" w:rsidRPr="001F34DC">
        <w:rPr>
          <w:sz w:val="26"/>
          <w:szCs w:val="26"/>
        </w:rPr>
        <w:t>,</w:t>
      </w:r>
    </w:p>
    <w:p w:rsidR="0087464D" w:rsidRPr="00585644" w:rsidRDefault="00B42B55" w:rsidP="00585644">
      <w:pPr>
        <w:ind w:left="360"/>
        <w:jc w:val="center"/>
        <w:rPr>
          <w:sz w:val="26"/>
          <w:szCs w:val="26"/>
        </w:rPr>
      </w:pPr>
      <w:proofErr w:type="gramStart"/>
      <w:r w:rsidRPr="00585644">
        <w:rPr>
          <w:sz w:val="26"/>
          <w:szCs w:val="26"/>
        </w:rPr>
        <w:t>связанных</w:t>
      </w:r>
      <w:proofErr w:type="gramEnd"/>
      <w:r w:rsidRPr="00585644">
        <w:rPr>
          <w:sz w:val="26"/>
          <w:szCs w:val="26"/>
        </w:rPr>
        <w:t xml:space="preserve"> с приобретением имущества</w:t>
      </w:r>
    </w:p>
    <w:p w:rsidR="0087464D" w:rsidRDefault="0087464D" w:rsidP="0087464D">
      <w:pPr>
        <w:pStyle w:val="ae"/>
        <w:autoSpaceDE w:val="0"/>
        <w:autoSpaceDN w:val="0"/>
        <w:adjustRightInd w:val="0"/>
        <w:outlineLvl w:val="0"/>
        <w:rPr>
          <w:rFonts w:eastAsia="Calibri"/>
          <w:sz w:val="26"/>
          <w:szCs w:val="26"/>
        </w:rPr>
      </w:pPr>
    </w:p>
    <w:p w:rsidR="00462C7B" w:rsidRDefault="00CB47B5" w:rsidP="00CB47B5">
      <w:pPr>
        <w:pStyle w:val="ae"/>
        <w:tabs>
          <w:tab w:val="left" w:pos="0"/>
        </w:tabs>
        <w:autoSpaceDE w:val="0"/>
        <w:autoSpaceDN w:val="0"/>
        <w:adjustRightInd w:val="0"/>
        <w:ind w:left="0" w:firstLine="720"/>
        <w:jc w:val="both"/>
        <w:outlineLvl w:val="0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2.1. </w:t>
      </w:r>
      <w:r w:rsidR="005E2197">
        <w:rPr>
          <w:rFonts w:eastAsia="Calibri"/>
          <w:sz w:val="26"/>
          <w:szCs w:val="26"/>
        </w:rPr>
        <w:t>Основанием для рассмотрения вопроса о согласовании крупной сделки</w:t>
      </w:r>
      <w:r w:rsidR="00381E2D">
        <w:rPr>
          <w:rFonts w:eastAsia="Calibri"/>
          <w:sz w:val="26"/>
          <w:szCs w:val="26"/>
        </w:rPr>
        <w:t xml:space="preserve">, связанной с приобретением имущества, </w:t>
      </w:r>
      <w:r w:rsidR="005E2197">
        <w:rPr>
          <w:rFonts w:eastAsia="Calibri"/>
          <w:sz w:val="26"/>
          <w:szCs w:val="26"/>
        </w:rPr>
        <w:t>является реестр крупных сделок предприятия</w:t>
      </w:r>
      <w:r w:rsidR="00381E2D">
        <w:rPr>
          <w:rFonts w:eastAsia="Calibri"/>
          <w:sz w:val="26"/>
          <w:szCs w:val="26"/>
        </w:rPr>
        <w:t xml:space="preserve"> (далее – реестр)</w:t>
      </w:r>
      <w:r w:rsidR="005E2197">
        <w:rPr>
          <w:rFonts w:eastAsia="Calibri"/>
          <w:sz w:val="26"/>
          <w:szCs w:val="26"/>
        </w:rPr>
        <w:t xml:space="preserve">, </w:t>
      </w:r>
      <w:r w:rsidR="00157FA4">
        <w:rPr>
          <w:rFonts w:eastAsia="Calibri"/>
          <w:sz w:val="26"/>
          <w:szCs w:val="26"/>
        </w:rPr>
        <w:t xml:space="preserve">формируемый предприятием </w:t>
      </w:r>
      <w:r w:rsidR="00462C7B">
        <w:rPr>
          <w:rFonts w:eastAsia="Calibri"/>
          <w:sz w:val="26"/>
          <w:szCs w:val="26"/>
        </w:rPr>
        <w:t>на очередной финансовый год.</w:t>
      </w:r>
    </w:p>
    <w:p w:rsidR="00462C7B" w:rsidRDefault="00462C7B" w:rsidP="00CB47B5">
      <w:pPr>
        <w:pStyle w:val="ae"/>
        <w:tabs>
          <w:tab w:val="left" w:pos="0"/>
        </w:tabs>
        <w:autoSpaceDE w:val="0"/>
        <w:autoSpaceDN w:val="0"/>
        <w:adjustRightInd w:val="0"/>
        <w:ind w:left="0" w:firstLine="720"/>
        <w:jc w:val="both"/>
        <w:outlineLvl w:val="0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2.2. В реестре указывается:</w:t>
      </w:r>
    </w:p>
    <w:p w:rsidR="00CB47B5" w:rsidRDefault="00CB47B5" w:rsidP="00CB47B5">
      <w:pPr>
        <w:pStyle w:val="ae"/>
        <w:tabs>
          <w:tab w:val="left" w:pos="0"/>
        </w:tabs>
        <w:autoSpaceDE w:val="0"/>
        <w:autoSpaceDN w:val="0"/>
        <w:adjustRightInd w:val="0"/>
        <w:ind w:left="0" w:firstLine="720"/>
        <w:jc w:val="both"/>
        <w:outlineLvl w:val="0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- предмет сделки;</w:t>
      </w:r>
    </w:p>
    <w:p w:rsidR="00CB47B5" w:rsidRDefault="00CB47B5" w:rsidP="00CB47B5">
      <w:pPr>
        <w:pStyle w:val="ae"/>
        <w:tabs>
          <w:tab w:val="left" w:pos="709"/>
        </w:tabs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- </w:t>
      </w:r>
      <w:r w:rsidR="00B56B99">
        <w:rPr>
          <w:rFonts w:eastAsia="Calibri"/>
          <w:sz w:val="26"/>
          <w:szCs w:val="26"/>
        </w:rPr>
        <w:t>начальн</w:t>
      </w:r>
      <w:r w:rsidR="00833CD0">
        <w:rPr>
          <w:rFonts w:eastAsia="Calibri"/>
          <w:sz w:val="26"/>
          <w:szCs w:val="26"/>
        </w:rPr>
        <w:t>ая</w:t>
      </w:r>
      <w:r w:rsidR="00B56B99">
        <w:rPr>
          <w:rFonts w:eastAsia="Calibri"/>
          <w:sz w:val="26"/>
          <w:szCs w:val="26"/>
        </w:rPr>
        <w:t xml:space="preserve"> максимальн</w:t>
      </w:r>
      <w:r w:rsidR="00833CD0">
        <w:rPr>
          <w:rFonts w:eastAsia="Calibri"/>
          <w:sz w:val="26"/>
          <w:szCs w:val="26"/>
        </w:rPr>
        <w:t>ая</w:t>
      </w:r>
      <w:r w:rsidR="00B56B99">
        <w:rPr>
          <w:rFonts w:eastAsia="Calibri"/>
          <w:sz w:val="26"/>
          <w:szCs w:val="26"/>
        </w:rPr>
        <w:t xml:space="preserve"> цен</w:t>
      </w:r>
      <w:r w:rsidR="00833CD0">
        <w:rPr>
          <w:rFonts w:eastAsia="Calibri"/>
          <w:sz w:val="26"/>
          <w:szCs w:val="26"/>
        </w:rPr>
        <w:t>а</w:t>
      </w:r>
      <w:r w:rsidR="00B56B99">
        <w:rPr>
          <w:rFonts w:eastAsia="Calibri"/>
          <w:sz w:val="26"/>
          <w:szCs w:val="26"/>
        </w:rPr>
        <w:t xml:space="preserve"> сделки</w:t>
      </w:r>
      <w:r>
        <w:rPr>
          <w:rFonts w:eastAsia="Calibri"/>
          <w:sz w:val="26"/>
          <w:szCs w:val="26"/>
        </w:rPr>
        <w:t>;</w:t>
      </w:r>
    </w:p>
    <w:p w:rsidR="00B56B99" w:rsidRDefault="00CB47B5" w:rsidP="00CB47B5">
      <w:pPr>
        <w:pStyle w:val="ae"/>
        <w:tabs>
          <w:tab w:val="left" w:pos="709"/>
        </w:tabs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-</w:t>
      </w:r>
      <w:r w:rsidR="00B56B99">
        <w:rPr>
          <w:rFonts w:eastAsia="Calibri"/>
          <w:sz w:val="26"/>
          <w:szCs w:val="26"/>
        </w:rPr>
        <w:t xml:space="preserve"> планируем</w:t>
      </w:r>
      <w:r w:rsidR="00833CD0">
        <w:rPr>
          <w:rFonts w:eastAsia="Calibri"/>
          <w:sz w:val="26"/>
          <w:szCs w:val="26"/>
        </w:rPr>
        <w:t>ый период</w:t>
      </w:r>
      <w:r w:rsidR="00B56B99">
        <w:rPr>
          <w:rFonts w:eastAsia="Calibri"/>
          <w:sz w:val="26"/>
          <w:szCs w:val="26"/>
        </w:rPr>
        <w:t xml:space="preserve"> заключения договора</w:t>
      </w:r>
      <w:r w:rsidR="00833CD0">
        <w:rPr>
          <w:rFonts w:eastAsia="Calibri"/>
          <w:sz w:val="26"/>
          <w:szCs w:val="26"/>
        </w:rPr>
        <w:t xml:space="preserve"> (сделки)</w:t>
      </w:r>
      <w:r w:rsidR="00B56B99">
        <w:rPr>
          <w:rFonts w:eastAsia="Calibri"/>
          <w:sz w:val="26"/>
          <w:szCs w:val="26"/>
        </w:rPr>
        <w:t>.</w:t>
      </w:r>
    </w:p>
    <w:p w:rsidR="00DE7B42" w:rsidRPr="00AB0670" w:rsidRDefault="00AB0670" w:rsidP="00AB067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2.</w:t>
      </w:r>
      <w:r w:rsidR="008E6F19">
        <w:rPr>
          <w:rFonts w:eastAsia="Calibri"/>
          <w:sz w:val="26"/>
          <w:szCs w:val="26"/>
        </w:rPr>
        <w:t>3</w:t>
      </w:r>
      <w:r>
        <w:rPr>
          <w:rFonts w:eastAsia="Calibri"/>
          <w:sz w:val="26"/>
          <w:szCs w:val="26"/>
        </w:rPr>
        <w:t xml:space="preserve">. </w:t>
      </w:r>
      <w:r w:rsidR="00DE7B42" w:rsidRPr="00AB0670">
        <w:rPr>
          <w:rFonts w:eastAsia="Calibri"/>
          <w:sz w:val="26"/>
          <w:szCs w:val="26"/>
        </w:rPr>
        <w:t>При размещении предприятием заказа на поставку товаров</w:t>
      </w:r>
      <w:r w:rsidR="0043214A">
        <w:rPr>
          <w:rFonts w:eastAsia="Calibri"/>
          <w:sz w:val="26"/>
          <w:szCs w:val="26"/>
        </w:rPr>
        <w:t xml:space="preserve"> </w:t>
      </w:r>
      <w:r w:rsidR="00DE7B42" w:rsidRPr="00AB0670">
        <w:rPr>
          <w:rFonts w:eastAsia="Calibri"/>
          <w:sz w:val="26"/>
          <w:szCs w:val="26"/>
        </w:rPr>
        <w:t>в соответствии с требованиями Федерального закона от 18.07.2011 №223-ФЗ «О закупках товаров, работ, услуг отдельными видами юридических лиц» согласование крупных сделок осуществляется до размещения заказа.</w:t>
      </w:r>
    </w:p>
    <w:p w:rsidR="00B56B99" w:rsidRPr="00AB0670" w:rsidRDefault="00AB0670" w:rsidP="00AB067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2.</w:t>
      </w:r>
      <w:r w:rsidR="008E6F19">
        <w:rPr>
          <w:rFonts w:eastAsia="Calibri"/>
          <w:sz w:val="26"/>
          <w:szCs w:val="26"/>
        </w:rPr>
        <w:t>4</w:t>
      </w:r>
      <w:r>
        <w:rPr>
          <w:rFonts w:eastAsia="Calibri"/>
          <w:sz w:val="26"/>
          <w:szCs w:val="26"/>
        </w:rPr>
        <w:t xml:space="preserve">. </w:t>
      </w:r>
      <w:r w:rsidR="00B56B99" w:rsidRPr="00AB0670">
        <w:rPr>
          <w:rFonts w:eastAsia="Calibri"/>
          <w:sz w:val="26"/>
          <w:szCs w:val="26"/>
        </w:rPr>
        <w:t xml:space="preserve">Реестр формируется на основании годового </w:t>
      </w:r>
      <w:r w:rsidR="00E82BCF" w:rsidRPr="00AB0670">
        <w:rPr>
          <w:rFonts w:eastAsia="Calibri"/>
          <w:sz w:val="26"/>
          <w:szCs w:val="26"/>
        </w:rPr>
        <w:t>плана закупки товаров (работ, услуг) предприятия на очередной финансовый год, разработанного в соот</w:t>
      </w:r>
      <w:r w:rsidR="00CE678E" w:rsidRPr="00AB0670">
        <w:rPr>
          <w:rFonts w:eastAsia="Calibri"/>
          <w:sz w:val="26"/>
          <w:szCs w:val="26"/>
        </w:rPr>
        <w:t>ветствии с Положением о закупке</w:t>
      </w:r>
      <w:r w:rsidR="00E82BCF" w:rsidRPr="00AB0670">
        <w:rPr>
          <w:rFonts w:eastAsia="Calibri"/>
          <w:sz w:val="26"/>
          <w:szCs w:val="26"/>
        </w:rPr>
        <w:t xml:space="preserve"> предприятия</w:t>
      </w:r>
      <w:r w:rsidR="00B42B55" w:rsidRPr="00AB0670">
        <w:rPr>
          <w:rFonts w:eastAsia="Calibri"/>
          <w:sz w:val="26"/>
          <w:szCs w:val="26"/>
        </w:rPr>
        <w:t>, утвержденн</w:t>
      </w:r>
      <w:r w:rsidR="002C6F30">
        <w:rPr>
          <w:rFonts w:eastAsia="Calibri"/>
          <w:sz w:val="26"/>
          <w:szCs w:val="26"/>
        </w:rPr>
        <w:t>ым</w:t>
      </w:r>
      <w:r w:rsidR="00B42B55" w:rsidRPr="00AB0670">
        <w:rPr>
          <w:rFonts w:eastAsia="Calibri"/>
          <w:sz w:val="26"/>
          <w:szCs w:val="26"/>
        </w:rPr>
        <w:t xml:space="preserve"> руководителем предприятия</w:t>
      </w:r>
      <w:r w:rsidR="00E82BCF" w:rsidRPr="00AB0670">
        <w:rPr>
          <w:rFonts w:eastAsia="Calibri"/>
          <w:sz w:val="26"/>
          <w:szCs w:val="26"/>
        </w:rPr>
        <w:t>.</w:t>
      </w:r>
    </w:p>
    <w:p w:rsidR="00BB1A66" w:rsidRPr="00231DA2" w:rsidRDefault="00CB47B5" w:rsidP="00AA2C95">
      <w:pPr>
        <w:pStyle w:val="ae"/>
        <w:numPr>
          <w:ilvl w:val="1"/>
          <w:numId w:val="4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0"/>
        <w:rPr>
          <w:rFonts w:eastAsia="Calibri"/>
          <w:sz w:val="26"/>
          <w:szCs w:val="26"/>
        </w:rPr>
      </w:pPr>
      <w:r w:rsidRPr="00AA2C95">
        <w:rPr>
          <w:sz w:val="26"/>
          <w:szCs w:val="26"/>
        </w:rPr>
        <w:lastRenderedPageBreak/>
        <w:t xml:space="preserve"> </w:t>
      </w:r>
      <w:r w:rsidR="004C7AD9" w:rsidRPr="00AA2C95">
        <w:rPr>
          <w:sz w:val="26"/>
          <w:szCs w:val="26"/>
        </w:rPr>
        <w:t>Реестр</w:t>
      </w:r>
      <w:r w:rsidR="007D7DC8">
        <w:rPr>
          <w:sz w:val="26"/>
          <w:szCs w:val="26"/>
        </w:rPr>
        <w:t xml:space="preserve"> на бумажном носителе в трех экземплярах</w:t>
      </w:r>
      <w:r w:rsidR="001161AE">
        <w:rPr>
          <w:sz w:val="26"/>
          <w:szCs w:val="26"/>
        </w:rPr>
        <w:t xml:space="preserve"> </w:t>
      </w:r>
      <w:r w:rsidR="00470DE6">
        <w:rPr>
          <w:sz w:val="26"/>
          <w:szCs w:val="26"/>
        </w:rPr>
        <w:t xml:space="preserve">направляется </w:t>
      </w:r>
      <w:r w:rsidR="001161AE">
        <w:rPr>
          <w:sz w:val="26"/>
          <w:szCs w:val="26"/>
        </w:rPr>
        <w:t>на</w:t>
      </w:r>
      <w:r w:rsidR="004C7AD9" w:rsidRPr="00AA2C95">
        <w:rPr>
          <w:sz w:val="26"/>
          <w:szCs w:val="26"/>
        </w:rPr>
        <w:t xml:space="preserve"> </w:t>
      </w:r>
      <w:r w:rsidR="001161AE" w:rsidRPr="00AA2C95">
        <w:rPr>
          <w:sz w:val="26"/>
          <w:szCs w:val="26"/>
        </w:rPr>
        <w:t>согласование в Управление имущества</w:t>
      </w:r>
      <w:r w:rsidR="001161AE">
        <w:rPr>
          <w:sz w:val="26"/>
          <w:szCs w:val="26"/>
        </w:rPr>
        <w:t xml:space="preserve"> с сопроводительным письмом за подписью руководителя предприятия</w:t>
      </w:r>
      <w:r w:rsidR="00C01166" w:rsidRPr="00AA2C95">
        <w:rPr>
          <w:sz w:val="26"/>
          <w:szCs w:val="26"/>
        </w:rPr>
        <w:t>.</w:t>
      </w:r>
    </w:p>
    <w:p w:rsidR="00231DA2" w:rsidRDefault="00231DA2" w:rsidP="00231DA2">
      <w:pPr>
        <w:pStyle w:val="ae"/>
        <w:numPr>
          <w:ilvl w:val="1"/>
          <w:numId w:val="4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0"/>
        <w:rPr>
          <w:rFonts w:eastAsia="Calibri"/>
          <w:sz w:val="26"/>
          <w:szCs w:val="26"/>
        </w:rPr>
      </w:pPr>
      <w:r w:rsidRPr="00231DA2">
        <w:rPr>
          <w:sz w:val="26"/>
          <w:szCs w:val="26"/>
        </w:rPr>
        <w:t xml:space="preserve">Управление имущества </w:t>
      </w:r>
      <w:r w:rsidRPr="00231DA2">
        <w:rPr>
          <w:rFonts w:eastAsia="Calibri"/>
          <w:sz w:val="26"/>
          <w:szCs w:val="26"/>
        </w:rPr>
        <w:t>принима</w:t>
      </w:r>
      <w:r>
        <w:rPr>
          <w:rFonts w:eastAsia="Calibri"/>
          <w:sz w:val="26"/>
          <w:szCs w:val="26"/>
        </w:rPr>
        <w:t>е</w:t>
      </w:r>
      <w:r w:rsidRPr="00231DA2">
        <w:rPr>
          <w:rFonts w:eastAsia="Calibri"/>
          <w:sz w:val="26"/>
          <w:szCs w:val="26"/>
        </w:rPr>
        <w:t xml:space="preserve">т решение о согласовании </w:t>
      </w:r>
      <w:r>
        <w:rPr>
          <w:rFonts w:eastAsia="Calibri"/>
          <w:sz w:val="26"/>
          <w:szCs w:val="26"/>
        </w:rPr>
        <w:t>реестра</w:t>
      </w:r>
      <w:r w:rsidRPr="00231DA2">
        <w:rPr>
          <w:rFonts w:eastAsia="Calibri"/>
          <w:sz w:val="26"/>
          <w:szCs w:val="26"/>
        </w:rPr>
        <w:t xml:space="preserve"> и направля</w:t>
      </w:r>
      <w:r w:rsidR="007C77F2">
        <w:rPr>
          <w:rFonts w:eastAsia="Calibri"/>
          <w:sz w:val="26"/>
          <w:szCs w:val="26"/>
        </w:rPr>
        <w:t xml:space="preserve">ет </w:t>
      </w:r>
      <w:r w:rsidR="00E069F2">
        <w:rPr>
          <w:rFonts w:eastAsia="Calibri"/>
          <w:sz w:val="26"/>
          <w:szCs w:val="26"/>
        </w:rPr>
        <w:t>его</w:t>
      </w:r>
      <w:r w:rsidRPr="00231DA2">
        <w:rPr>
          <w:rFonts w:eastAsia="Calibri"/>
          <w:sz w:val="26"/>
          <w:szCs w:val="26"/>
        </w:rPr>
        <w:t xml:space="preserve"> в </w:t>
      </w:r>
      <w:r w:rsidR="001A7168">
        <w:rPr>
          <w:rFonts w:eastAsia="Calibri"/>
          <w:sz w:val="26"/>
          <w:szCs w:val="26"/>
        </w:rPr>
        <w:t xml:space="preserve">форме письма </w:t>
      </w:r>
      <w:r w:rsidRPr="00231DA2">
        <w:rPr>
          <w:rFonts w:eastAsia="Calibri"/>
          <w:sz w:val="26"/>
          <w:szCs w:val="26"/>
        </w:rPr>
        <w:t xml:space="preserve">предприятию в срок до </w:t>
      </w:r>
      <w:r>
        <w:rPr>
          <w:rFonts w:eastAsia="Calibri"/>
          <w:sz w:val="26"/>
          <w:szCs w:val="26"/>
        </w:rPr>
        <w:t xml:space="preserve">10 </w:t>
      </w:r>
      <w:r w:rsidRPr="00231DA2">
        <w:rPr>
          <w:rFonts w:eastAsia="Calibri"/>
          <w:sz w:val="26"/>
          <w:szCs w:val="26"/>
        </w:rPr>
        <w:t xml:space="preserve">рабочих дней </w:t>
      </w:r>
      <w:proofErr w:type="gramStart"/>
      <w:r w:rsidRPr="00231DA2">
        <w:rPr>
          <w:rFonts w:eastAsia="Calibri"/>
          <w:sz w:val="26"/>
          <w:szCs w:val="26"/>
        </w:rPr>
        <w:t xml:space="preserve">с даты </w:t>
      </w:r>
      <w:r>
        <w:rPr>
          <w:rFonts w:eastAsia="Calibri"/>
          <w:sz w:val="26"/>
          <w:szCs w:val="26"/>
        </w:rPr>
        <w:t>поступления</w:t>
      </w:r>
      <w:proofErr w:type="gramEnd"/>
      <w:r>
        <w:rPr>
          <w:rFonts w:eastAsia="Calibri"/>
          <w:sz w:val="26"/>
          <w:szCs w:val="26"/>
        </w:rPr>
        <w:t xml:space="preserve"> реестра</w:t>
      </w:r>
      <w:r w:rsidRPr="00231DA2">
        <w:rPr>
          <w:rFonts w:eastAsia="Calibri"/>
          <w:sz w:val="26"/>
          <w:szCs w:val="26"/>
        </w:rPr>
        <w:t>.</w:t>
      </w:r>
      <w:r w:rsidR="001C2C76">
        <w:rPr>
          <w:rFonts w:eastAsia="Calibri"/>
          <w:sz w:val="26"/>
          <w:szCs w:val="26"/>
        </w:rPr>
        <w:t xml:space="preserve"> Один экземпляр согласованного Управлением имущества реестра остается в Управлении имущества, один – возвращается предприятию, один – направляется в Управление потребительского рынка и услуг Администрации города Норильска</w:t>
      </w:r>
      <w:r w:rsidR="001E71C7">
        <w:rPr>
          <w:rFonts w:eastAsia="Calibri"/>
          <w:sz w:val="26"/>
          <w:szCs w:val="26"/>
        </w:rPr>
        <w:t xml:space="preserve"> (далее – Управление потребительского рынка и услуг)</w:t>
      </w:r>
      <w:r w:rsidR="001C2C76">
        <w:rPr>
          <w:rFonts w:eastAsia="Calibri"/>
          <w:sz w:val="26"/>
          <w:szCs w:val="26"/>
        </w:rPr>
        <w:t>.</w:t>
      </w:r>
    </w:p>
    <w:p w:rsidR="00231DA2" w:rsidRPr="00231DA2" w:rsidRDefault="00231DA2" w:rsidP="00231DA2">
      <w:pPr>
        <w:pStyle w:val="ae"/>
        <w:numPr>
          <w:ilvl w:val="1"/>
          <w:numId w:val="4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0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 </w:t>
      </w:r>
      <w:r w:rsidRPr="00231DA2">
        <w:rPr>
          <w:rFonts w:eastAsia="Calibri"/>
          <w:sz w:val="26"/>
          <w:szCs w:val="26"/>
        </w:rPr>
        <w:t xml:space="preserve">Управление имущества принимает решение об отказе в согласовании </w:t>
      </w:r>
      <w:r>
        <w:rPr>
          <w:rFonts w:eastAsia="Calibri"/>
          <w:sz w:val="26"/>
          <w:szCs w:val="26"/>
        </w:rPr>
        <w:t>реестра</w:t>
      </w:r>
      <w:r w:rsidRPr="00231DA2">
        <w:rPr>
          <w:rFonts w:eastAsia="Calibri"/>
          <w:sz w:val="26"/>
          <w:szCs w:val="26"/>
        </w:rPr>
        <w:t xml:space="preserve"> в случаях, если:</w:t>
      </w:r>
    </w:p>
    <w:p w:rsidR="00A34C78" w:rsidRPr="00A34C78" w:rsidRDefault="00231DA2" w:rsidP="00A34C78">
      <w:pPr>
        <w:autoSpaceDE w:val="0"/>
        <w:autoSpaceDN w:val="0"/>
        <w:adjustRightInd w:val="0"/>
        <w:ind w:right="100" w:firstLine="709"/>
        <w:rPr>
          <w:rFonts w:eastAsia="Calibri"/>
          <w:color w:val="000000"/>
          <w:sz w:val="26"/>
          <w:szCs w:val="26"/>
        </w:rPr>
      </w:pPr>
      <w:r>
        <w:rPr>
          <w:rFonts w:eastAsia="Calibri"/>
          <w:color w:val="000000"/>
          <w:sz w:val="26"/>
          <w:szCs w:val="26"/>
        </w:rPr>
        <w:t xml:space="preserve">а) </w:t>
      </w:r>
      <w:r w:rsidR="00A34C78" w:rsidRPr="00A34C78">
        <w:rPr>
          <w:rFonts w:eastAsia="Calibri"/>
          <w:color w:val="000000"/>
          <w:sz w:val="26"/>
          <w:szCs w:val="26"/>
        </w:rPr>
        <w:t xml:space="preserve"> </w:t>
      </w:r>
      <w:r w:rsidR="00A34C78">
        <w:rPr>
          <w:rFonts w:eastAsia="Calibri"/>
          <w:color w:val="000000"/>
          <w:sz w:val="26"/>
          <w:szCs w:val="26"/>
        </w:rPr>
        <w:t>предприятием</w:t>
      </w:r>
      <w:r w:rsidR="00A34C78" w:rsidRPr="00A34C78">
        <w:rPr>
          <w:rFonts w:eastAsia="Calibri"/>
          <w:color w:val="000000"/>
          <w:sz w:val="26"/>
          <w:szCs w:val="26"/>
        </w:rPr>
        <w:t xml:space="preserve"> </w:t>
      </w:r>
      <w:r>
        <w:rPr>
          <w:rFonts w:eastAsia="Calibri"/>
          <w:color w:val="000000"/>
          <w:sz w:val="26"/>
          <w:szCs w:val="26"/>
        </w:rPr>
        <w:t xml:space="preserve">предоставлены </w:t>
      </w:r>
      <w:r w:rsidR="00A34C78" w:rsidRPr="00A34C78">
        <w:rPr>
          <w:rFonts w:eastAsia="Calibri"/>
          <w:color w:val="000000"/>
          <w:sz w:val="26"/>
          <w:szCs w:val="26"/>
        </w:rPr>
        <w:t>недостоверны</w:t>
      </w:r>
      <w:r>
        <w:rPr>
          <w:rFonts w:eastAsia="Calibri"/>
          <w:color w:val="000000"/>
          <w:sz w:val="26"/>
          <w:szCs w:val="26"/>
        </w:rPr>
        <w:t>е</w:t>
      </w:r>
      <w:r w:rsidR="00A34C78" w:rsidRPr="00A34C78">
        <w:rPr>
          <w:rFonts w:eastAsia="Calibri"/>
          <w:color w:val="000000"/>
          <w:sz w:val="26"/>
          <w:szCs w:val="26"/>
        </w:rPr>
        <w:t xml:space="preserve"> или неточны</w:t>
      </w:r>
      <w:r>
        <w:rPr>
          <w:rFonts w:eastAsia="Calibri"/>
          <w:color w:val="000000"/>
          <w:sz w:val="26"/>
          <w:szCs w:val="26"/>
        </w:rPr>
        <w:t>е</w:t>
      </w:r>
      <w:r w:rsidR="00A34C78" w:rsidRPr="00A34C78">
        <w:rPr>
          <w:rFonts w:eastAsia="Calibri"/>
          <w:color w:val="000000"/>
          <w:sz w:val="26"/>
          <w:szCs w:val="26"/>
        </w:rPr>
        <w:t xml:space="preserve"> сведени</w:t>
      </w:r>
      <w:r>
        <w:rPr>
          <w:rFonts w:eastAsia="Calibri"/>
          <w:color w:val="000000"/>
          <w:sz w:val="26"/>
          <w:szCs w:val="26"/>
        </w:rPr>
        <w:t>я</w:t>
      </w:r>
      <w:r w:rsidR="00A34C78" w:rsidRPr="00A34C78">
        <w:rPr>
          <w:rFonts w:eastAsia="Calibri"/>
          <w:color w:val="000000"/>
          <w:sz w:val="26"/>
          <w:szCs w:val="26"/>
        </w:rPr>
        <w:t>;</w:t>
      </w:r>
    </w:p>
    <w:p w:rsidR="00231DA2" w:rsidRPr="00A34C78" w:rsidRDefault="00A34C78" w:rsidP="00231DA2">
      <w:pPr>
        <w:autoSpaceDE w:val="0"/>
        <w:autoSpaceDN w:val="0"/>
        <w:adjustRightInd w:val="0"/>
        <w:ind w:right="100" w:firstLine="709"/>
        <w:jc w:val="both"/>
        <w:rPr>
          <w:rFonts w:eastAsia="Calibri"/>
          <w:color w:val="000000"/>
          <w:sz w:val="26"/>
          <w:szCs w:val="26"/>
        </w:rPr>
      </w:pPr>
      <w:proofErr w:type="gramStart"/>
      <w:r w:rsidRPr="00A34C78">
        <w:rPr>
          <w:rFonts w:eastAsia="Calibri"/>
          <w:color w:val="000000"/>
          <w:sz w:val="26"/>
          <w:szCs w:val="26"/>
        </w:rPr>
        <w:t xml:space="preserve">б) </w:t>
      </w:r>
      <w:r w:rsidR="00231DA2">
        <w:rPr>
          <w:rFonts w:eastAsia="Calibri"/>
          <w:color w:val="000000"/>
          <w:sz w:val="26"/>
          <w:szCs w:val="26"/>
        </w:rPr>
        <w:t>предполагаемая к совершения крупная сделка не соответствует целям и видам деятельности предприятия;</w:t>
      </w:r>
      <w:proofErr w:type="gramEnd"/>
    </w:p>
    <w:p w:rsidR="00A34C78" w:rsidRPr="00A34C78" w:rsidRDefault="00A34C78" w:rsidP="00A34C78">
      <w:pPr>
        <w:autoSpaceDE w:val="0"/>
        <w:autoSpaceDN w:val="0"/>
        <w:adjustRightInd w:val="0"/>
        <w:ind w:right="100" w:firstLine="709"/>
        <w:jc w:val="both"/>
        <w:rPr>
          <w:rFonts w:eastAsia="Calibri"/>
          <w:color w:val="000000"/>
          <w:sz w:val="26"/>
          <w:szCs w:val="26"/>
        </w:rPr>
      </w:pPr>
      <w:r w:rsidRPr="00A34C78">
        <w:rPr>
          <w:rFonts w:eastAsia="Calibri"/>
          <w:color w:val="000000"/>
          <w:sz w:val="26"/>
          <w:szCs w:val="26"/>
        </w:rPr>
        <w:t xml:space="preserve">в) если совершение крупной сделки существенно затруднит или приведет к невозможности осуществления </w:t>
      </w:r>
      <w:r>
        <w:rPr>
          <w:rFonts w:eastAsia="Calibri"/>
          <w:color w:val="000000"/>
          <w:sz w:val="26"/>
          <w:szCs w:val="26"/>
        </w:rPr>
        <w:t xml:space="preserve">предприятием </w:t>
      </w:r>
      <w:r w:rsidRPr="00A34C78">
        <w:rPr>
          <w:rFonts w:eastAsia="Calibri"/>
          <w:color w:val="000000"/>
          <w:sz w:val="26"/>
          <w:szCs w:val="26"/>
        </w:rPr>
        <w:t>деятельности, цели, предмет и виды которой определены его уставом;</w:t>
      </w:r>
    </w:p>
    <w:p w:rsidR="00A34C78" w:rsidRDefault="00231DA2" w:rsidP="00A34C78">
      <w:pPr>
        <w:autoSpaceDE w:val="0"/>
        <w:autoSpaceDN w:val="0"/>
        <w:adjustRightInd w:val="0"/>
        <w:ind w:right="100" w:firstLine="709"/>
        <w:jc w:val="both"/>
        <w:rPr>
          <w:rFonts w:eastAsia="Calibri"/>
          <w:color w:val="000000"/>
          <w:sz w:val="26"/>
          <w:szCs w:val="26"/>
        </w:rPr>
      </w:pPr>
      <w:r>
        <w:rPr>
          <w:rFonts w:eastAsia="Calibri"/>
          <w:color w:val="000000"/>
          <w:sz w:val="26"/>
          <w:szCs w:val="26"/>
        </w:rPr>
        <w:t>г</w:t>
      </w:r>
      <w:r w:rsidR="00A34C78" w:rsidRPr="00A34C78">
        <w:rPr>
          <w:rFonts w:eastAsia="Calibri"/>
          <w:color w:val="000000"/>
          <w:sz w:val="26"/>
          <w:szCs w:val="26"/>
        </w:rPr>
        <w:t>) если планируемая к заключению сделка противоречит нормам законодательства Российской Федерации.</w:t>
      </w:r>
    </w:p>
    <w:p w:rsidR="00CD0955" w:rsidRDefault="00CD0955" w:rsidP="0037057E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color w:val="000000"/>
          <w:sz w:val="26"/>
          <w:szCs w:val="26"/>
        </w:rPr>
        <w:t xml:space="preserve">2.8. </w:t>
      </w:r>
      <w:r w:rsidR="005E391C">
        <w:rPr>
          <w:rFonts w:eastAsia="Calibri"/>
          <w:sz w:val="26"/>
          <w:szCs w:val="26"/>
        </w:rPr>
        <w:t xml:space="preserve">При наличии оснований для отказа в согласовании реестра Управление имущества срок до 10 рабочих дней со дня его поступления оформляет и направляет предприятию отказ в согласовании реестра в </w:t>
      </w:r>
      <w:r w:rsidR="001A7168">
        <w:rPr>
          <w:rFonts w:eastAsia="Calibri"/>
          <w:sz w:val="26"/>
          <w:szCs w:val="26"/>
        </w:rPr>
        <w:t>форме письма</w:t>
      </w:r>
      <w:r w:rsidR="005E391C">
        <w:rPr>
          <w:rFonts w:eastAsia="Calibri"/>
          <w:sz w:val="26"/>
          <w:szCs w:val="26"/>
        </w:rPr>
        <w:t xml:space="preserve"> </w:t>
      </w:r>
      <w:r w:rsidR="002C6F30">
        <w:rPr>
          <w:rFonts w:eastAsia="Calibri"/>
          <w:sz w:val="26"/>
          <w:szCs w:val="26"/>
        </w:rPr>
        <w:t xml:space="preserve">за подписью начальника Управления имущества </w:t>
      </w:r>
      <w:r w:rsidR="005E391C">
        <w:rPr>
          <w:rFonts w:eastAsia="Calibri"/>
          <w:sz w:val="26"/>
          <w:szCs w:val="26"/>
        </w:rPr>
        <w:t>с указанием причин отказа.</w:t>
      </w:r>
    </w:p>
    <w:p w:rsidR="005E2A15" w:rsidRPr="00C6588F" w:rsidRDefault="00C6588F" w:rsidP="00C6588F">
      <w:pPr>
        <w:pStyle w:val="ae"/>
        <w:numPr>
          <w:ilvl w:val="1"/>
          <w:numId w:val="4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0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 Основаниями для внесения изменений (корректировки) в реестр являются</w:t>
      </w:r>
      <w:r w:rsidR="005E2A15" w:rsidRPr="00C6588F">
        <w:rPr>
          <w:rFonts w:eastAsia="Calibri"/>
          <w:sz w:val="26"/>
          <w:szCs w:val="26"/>
        </w:rPr>
        <w:t>:</w:t>
      </w:r>
    </w:p>
    <w:p w:rsidR="005E2A15" w:rsidRPr="007D4513" w:rsidRDefault="005E2A15" w:rsidP="0098414C">
      <w:pPr>
        <w:pStyle w:val="ae"/>
        <w:numPr>
          <w:ilvl w:val="0"/>
          <w:numId w:val="38"/>
        </w:numPr>
        <w:tabs>
          <w:tab w:val="left" w:pos="567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7D4513">
        <w:rPr>
          <w:sz w:val="26"/>
          <w:szCs w:val="26"/>
        </w:rPr>
        <w:t>изменение стоимости или объ</w:t>
      </w:r>
      <w:r w:rsidR="00371FA8">
        <w:rPr>
          <w:sz w:val="26"/>
          <w:szCs w:val="26"/>
        </w:rPr>
        <w:t xml:space="preserve">ема планируемого к приобретению </w:t>
      </w:r>
      <w:r w:rsidRPr="007D4513">
        <w:rPr>
          <w:sz w:val="26"/>
          <w:szCs w:val="26"/>
        </w:rPr>
        <w:t>имущества;</w:t>
      </w:r>
    </w:p>
    <w:p w:rsidR="005E2A15" w:rsidRPr="005E2A15" w:rsidRDefault="005E2A15" w:rsidP="0098414C">
      <w:pPr>
        <w:pStyle w:val="ae"/>
        <w:numPr>
          <w:ilvl w:val="0"/>
          <w:numId w:val="38"/>
        </w:numPr>
        <w:tabs>
          <w:tab w:val="left" w:pos="567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5E2A15">
        <w:rPr>
          <w:sz w:val="26"/>
          <w:szCs w:val="26"/>
        </w:rPr>
        <w:t>возникновение необходимости в приобретении</w:t>
      </w:r>
      <w:r>
        <w:rPr>
          <w:sz w:val="26"/>
          <w:szCs w:val="26"/>
        </w:rPr>
        <w:t xml:space="preserve"> имущества, не предусмотренного </w:t>
      </w:r>
      <w:r w:rsidR="006022AE">
        <w:rPr>
          <w:sz w:val="26"/>
          <w:szCs w:val="26"/>
        </w:rPr>
        <w:t xml:space="preserve">ранее согласованным </w:t>
      </w:r>
      <w:r w:rsidRPr="005E2A15">
        <w:rPr>
          <w:sz w:val="26"/>
          <w:szCs w:val="26"/>
        </w:rPr>
        <w:t>реестром.</w:t>
      </w:r>
    </w:p>
    <w:p w:rsidR="005E2A15" w:rsidRPr="005E2A15" w:rsidRDefault="00830E4E" w:rsidP="0098414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2.10</w:t>
      </w:r>
      <w:r w:rsidR="00371FA8">
        <w:rPr>
          <w:sz w:val="26"/>
          <w:szCs w:val="26"/>
        </w:rPr>
        <w:t xml:space="preserve">. </w:t>
      </w:r>
      <w:proofErr w:type="gramStart"/>
      <w:r w:rsidR="00864BC8">
        <w:rPr>
          <w:sz w:val="26"/>
          <w:szCs w:val="26"/>
        </w:rPr>
        <w:t xml:space="preserve">В случае </w:t>
      </w:r>
      <w:r w:rsidR="006B0A0E">
        <w:rPr>
          <w:sz w:val="26"/>
          <w:szCs w:val="26"/>
        </w:rPr>
        <w:t xml:space="preserve">необходимости внесения изменений (корректировки) реестра по основаниям, указанным в пункте 2.9 настоящего Порядка, </w:t>
      </w:r>
      <w:r w:rsidR="00BD115F">
        <w:rPr>
          <w:sz w:val="26"/>
          <w:szCs w:val="26"/>
        </w:rPr>
        <w:t>р</w:t>
      </w:r>
      <w:r w:rsidR="00EF7EC3">
        <w:rPr>
          <w:sz w:val="26"/>
          <w:szCs w:val="26"/>
        </w:rPr>
        <w:t xml:space="preserve">еестр с учетом </w:t>
      </w:r>
      <w:r w:rsidR="00C6588F">
        <w:rPr>
          <w:sz w:val="26"/>
          <w:szCs w:val="26"/>
        </w:rPr>
        <w:t>изменений (</w:t>
      </w:r>
      <w:r w:rsidR="005E2A15" w:rsidRPr="005E2A15">
        <w:rPr>
          <w:sz w:val="26"/>
          <w:szCs w:val="26"/>
        </w:rPr>
        <w:t>корректировок</w:t>
      </w:r>
      <w:r w:rsidR="00C6588F">
        <w:rPr>
          <w:sz w:val="26"/>
          <w:szCs w:val="26"/>
        </w:rPr>
        <w:t>)</w:t>
      </w:r>
      <w:r w:rsidR="00BD115F">
        <w:rPr>
          <w:sz w:val="26"/>
          <w:szCs w:val="26"/>
        </w:rPr>
        <w:t xml:space="preserve"> не позднее, чем </w:t>
      </w:r>
      <w:r w:rsidR="002C6F30">
        <w:rPr>
          <w:sz w:val="26"/>
          <w:szCs w:val="26"/>
        </w:rPr>
        <w:t>з</w:t>
      </w:r>
      <w:r w:rsidR="00BD115F">
        <w:rPr>
          <w:sz w:val="26"/>
          <w:szCs w:val="26"/>
        </w:rPr>
        <w:t xml:space="preserve">а 10 рабочих дней до даты </w:t>
      </w:r>
      <w:r w:rsidR="00C06468">
        <w:rPr>
          <w:sz w:val="26"/>
          <w:szCs w:val="26"/>
        </w:rPr>
        <w:t>размещения заказа</w:t>
      </w:r>
      <w:r w:rsidR="00BD115F">
        <w:rPr>
          <w:sz w:val="26"/>
          <w:szCs w:val="26"/>
        </w:rPr>
        <w:t>,</w:t>
      </w:r>
      <w:r w:rsidR="005E2A15" w:rsidRPr="005E2A15">
        <w:rPr>
          <w:sz w:val="26"/>
          <w:szCs w:val="26"/>
        </w:rPr>
        <w:t xml:space="preserve"> </w:t>
      </w:r>
      <w:r w:rsidR="00BD115F" w:rsidRPr="005E2A15">
        <w:rPr>
          <w:sz w:val="26"/>
          <w:szCs w:val="26"/>
        </w:rPr>
        <w:t xml:space="preserve">направляется </w:t>
      </w:r>
      <w:r w:rsidR="00A33B81">
        <w:rPr>
          <w:sz w:val="26"/>
          <w:szCs w:val="26"/>
        </w:rPr>
        <w:t xml:space="preserve">с сопроводительным письмом за подписью руководителя </w:t>
      </w:r>
      <w:r w:rsidR="00613DE6">
        <w:rPr>
          <w:sz w:val="26"/>
          <w:szCs w:val="26"/>
        </w:rPr>
        <w:t xml:space="preserve">предприятия </w:t>
      </w:r>
      <w:r w:rsidR="00BD115F" w:rsidRPr="005E2A15">
        <w:rPr>
          <w:sz w:val="26"/>
          <w:szCs w:val="26"/>
        </w:rPr>
        <w:t xml:space="preserve">на согласование в Управление имущества </w:t>
      </w:r>
      <w:r w:rsidR="005E2A15" w:rsidRPr="005E2A15">
        <w:rPr>
          <w:sz w:val="26"/>
          <w:szCs w:val="26"/>
        </w:rPr>
        <w:t xml:space="preserve">с приложением пояснительной записки, в которой излагается </w:t>
      </w:r>
      <w:r w:rsidR="00F83A2C">
        <w:rPr>
          <w:sz w:val="26"/>
          <w:szCs w:val="26"/>
        </w:rPr>
        <w:t xml:space="preserve">(приводится) </w:t>
      </w:r>
      <w:r w:rsidR="005E2A15" w:rsidRPr="005E2A15">
        <w:rPr>
          <w:sz w:val="26"/>
          <w:szCs w:val="26"/>
        </w:rPr>
        <w:t xml:space="preserve">причина, вызвавшая необходимость </w:t>
      </w:r>
      <w:r w:rsidR="00BD115F">
        <w:rPr>
          <w:sz w:val="26"/>
          <w:szCs w:val="26"/>
        </w:rPr>
        <w:t>внесения изменений (корректировки) в реестр</w:t>
      </w:r>
      <w:r w:rsidR="005E2A15" w:rsidRPr="005E2A15">
        <w:rPr>
          <w:sz w:val="26"/>
          <w:szCs w:val="26"/>
        </w:rPr>
        <w:t>.</w:t>
      </w:r>
      <w:proofErr w:type="gramEnd"/>
    </w:p>
    <w:p w:rsidR="005E2A15" w:rsidRDefault="00371FA8" w:rsidP="0098414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2.1</w:t>
      </w:r>
      <w:r w:rsidR="00830E4E">
        <w:rPr>
          <w:sz w:val="26"/>
          <w:szCs w:val="26"/>
        </w:rPr>
        <w:t>1</w:t>
      </w:r>
      <w:r>
        <w:rPr>
          <w:sz w:val="26"/>
          <w:szCs w:val="26"/>
        </w:rPr>
        <w:t xml:space="preserve">. </w:t>
      </w:r>
      <w:r w:rsidR="005E2A15" w:rsidRPr="005E2A15">
        <w:rPr>
          <w:sz w:val="26"/>
          <w:szCs w:val="26"/>
        </w:rPr>
        <w:t>Согласование Управлением имущества</w:t>
      </w:r>
      <w:r w:rsidR="005E2A15">
        <w:rPr>
          <w:sz w:val="26"/>
          <w:szCs w:val="26"/>
        </w:rPr>
        <w:t xml:space="preserve"> </w:t>
      </w:r>
      <w:r w:rsidR="005E2A15" w:rsidRPr="005E2A15">
        <w:rPr>
          <w:sz w:val="26"/>
          <w:szCs w:val="26"/>
        </w:rPr>
        <w:t>изменений</w:t>
      </w:r>
      <w:r>
        <w:rPr>
          <w:sz w:val="26"/>
          <w:szCs w:val="26"/>
        </w:rPr>
        <w:t>,</w:t>
      </w:r>
      <w:r w:rsidR="005E2A15" w:rsidRPr="005E2A15">
        <w:rPr>
          <w:sz w:val="26"/>
          <w:szCs w:val="26"/>
        </w:rPr>
        <w:t xml:space="preserve"> вносимых в реестр</w:t>
      </w:r>
      <w:r>
        <w:rPr>
          <w:sz w:val="26"/>
          <w:szCs w:val="26"/>
        </w:rPr>
        <w:t>,</w:t>
      </w:r>
      <w:r w:rsidR="005E2A15" w:rsidRPr="005E2A15">
        <w:rPr>
          <w:sz w:val="26"/>
          <w:szCs w:val="26"/>
        </w:rPr>
        <w:t xml:space="preserve"> производится в </w:t>
      </w:r>
      <w:r w:rsidR="009F1249">
        <w:rPr>
          <w:sz w:val="26"/>
          <w:szCs w:val="26"/>
        </w:rPr>
        <w:t xml:space="preserve">порядке, предусмотренном </w:t>
      </w:r>
      <w:r w:rsidR="005E2A15" w:rsidRPr="005E2A15">
        <w:rPr>
          <w:sz w:val="26"/>
          <w:szCs w:val="26"/>
        </w:rPr>
        <w:t>пункт</w:t>
      </w:r>
      <w:r w:rsidR="00830E4E">
        <w:rPr>
          <w:sz w:val="26"/>
          <w:szCs w:val="26"/>
        </w:rPr>
        <w:t xml:space="preserve">ами </w:t>
      </w:r>
      <w:r w:rsidR="005E2A15" w:rsidRPr="005E2A15">
        <w:rPr>
          <w:sz w:val="26"/>
          <w:szCs w:val="26"/>
        </w:rPr>
        <w:t>2.</w:t>
      </w:r>
      <w:r w:rsidR="009F1249">
        <w:rPr>
          <w:sz w:val="26"/>
          <w:szCs w:val="26"/>
        </w:rPr>
        <w:t>5</w:t>
      </w:r>
      <w:r w:rsidR="005E2A15" w:rsidRPr="005E2A15">
        <w:rPr>
          <w:sz w:val="26"/>
          <w:szCs w:val="26"/>
        </w:rPr>
        <w:t xml:space="preserve"> </w:t>
      </w:r>
      <w:r w:rsidR="00830E4E">
        <w:rPr>
          <w:sz w:val="26"/>
          <w:szCs w:val="26"/>
        </w:rPr>
        <w:t>– 2.</w:t>
      </w:r>
      <w:r w:rsidR="009F1249">
        <w:rPr>
          <w:sz w:val="26"/>
          <w:szCs w:val="26"/>
        </w:rPr>
        <w:t>8</w:t>
      </w:r>
      <w:r w:rsidR="00830E4E">
        <w:rPr>
          <w:sz w:val="26"/>
          <w:szCs w:val="26"/>
        </w:rPr>
        <w:t xml:space="preserve"> </w:t>
      </w:r>
      <w:r w:rsidR="005E2A15" w:rsidRPr="005E2A15">
        <w:rPr>
          <w:sz w:val="26"/>
          <w:szCs w:val="26"/>
        </w:rPr>
        <w:t>настоящего Порядка.</w:t>
      </w:r>
    </w:p>
    <w:p w:rsidR="00F240D2" w:rsidRPr="00371FA8" w:rsidRDefault="00F240D2" w:rsidP="0098414C">
      <w:pPr>
        <w:tabs>
          <w:tab w:val="left" w:pos="1134"/>
        </w:tabs>
        <w:ind w:firstLine="709"/>
        <w:jc w:val="both"/>
        <w:rPr>
          <w:rFonts w:eastAsia="Calibri"/>
          <w:sz w:val="26"/>
          <w:szCs w:val="26"/>
        </w:rPr>
      </w:pPr>
    </w:p>
    <w:p w:rsidR="00087AC7" w:rsidRPr="005E2A15" w:rsidRDefault="00087AC7" w:rsidP="00C6588F">
      <w:pPr>
        <w:pStyle w:val="ae"/>
        <w:numPr>
          <w:ilvl w:val="0"/>
          <w:numId w:val="42"/>
        </w:numPr>
        <w:autoSpaceDE w:val="0"/>
        <w:autoSpaceDN w:val="0"/>
        <w:adjustRightInd w:val="0"/>
        <w:ind w:left="0" w:firstLine="709"/>
        <w:jc w:val="center"/>
        <w:outlineLvl w:val="0"/>
        <w:rPr>
          <w:rFonts w:eastAsia="Calibri"/>
          <w:sz w:val="26"/>
          <w:szCs w:val="26"/>
        </w:rPr>
      </w:pPr>
      <w:r w:rsidRPr="005E2A15">
        <w:rPr>
          <w:rFonts w:eastAsia="Calibri"/>
          <w:sz w:val="26"/>
          <w:szCs w:val="26"/>
        </w:rPr>
        <w:t xml:space="preserve">Согласование собственником имущества </w:t>
      </w:r>
      <w:r w:rsidR="002F07E6" w:rsidRPr="005E2A15">
        <w:rPr>
          <w:rFonts w:eastAsia="Calibri"/>
          <w:sz w:val="26"/>
          <w:szCs w:val="26"/>
        </w:rPr>
        <w:t xml:space="preserve">крупной </w:t>
      </w:r>
      <w:r w:rsidRPr="005E2A15">
        <w:rPr>
          <w:rFonts w:eastAsia="Calibri"/>
          <w:sz w:val="26"/>
          <w:szCs w:val="26"/>
        </w:rPr>
        <w:t xml:space="preserve">сделки, связанной </w:t>
      </w:r>
      <w:r w:rsidR="005E2A15" w:rsidRPr="005E2A15">
        <w:rPr>
          <w:rFonts w:eastAsia="Calibri"/>
          <w:sz w:val="26"/>
          <w:szCs w:val="26"/>
        </w:rPr>
        <w:t xml:space="preserve"> </w:t>
      </w:r>
      <w:r w:rsidRPr="005E2A15">
        <w:rPr>
          <w:rFonts w:eastAsia="Calibri"/>
          <w:sz w:val="26"/>
          <w:szCs w:val="26"/>
        </w:rPr>
        <w:t>с</w:t>
      </w:r>
      <w:r w:rsidR="005E2A15" w:rsidRPr="005E2A15">
        <w:rPr>
          <w:rFonts w:eastAsia="Calibri"/>
          <w:sz w:val="26"/>
          <w:szCs w:val="26"/>
        </w:rPr>
        <w:t xml:space="preserve"> </w:t>
      </w:r>
      <w:r w:rsidRPr="005E2A15">
        <w:rPr>
          <w:rFonts w:eastAsia="Calibri"/>
          <w:sz w:val="26"/>
          <w:szCs w:val="26"/>
        </w:rPr>
        <w:t>отчуждением имущества</w:t>
      </w:r>
    </w:p>
    <w:p w:rsidR="002F07E6" w:rsidRDefault="002F07E6" w:rsidP="0098414C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</w:p>
    <w:p w:rsidR="00417DE0" w:rsidRPr="00393CA0" w:rsidRDefault="00393CA0" w:rsidP="0098414C">
      <w:pPr>
        <w:pStyle w:val="ae"/>
        <w:numPr>
          <w:ilvl w:val="1"/>
          <w:numId w:val="3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6"/>
          <w:szCs w:val="26"/>
        </w:rPr>
      </w:pPr>
      <w:r w:rsidRPr="00393CA0">
        <w:rPr>
          <w:rFonts w:eastAsia="Calibri"/>
          <w:sz w:val="26"/>
          <w:szCs w:val="26"/>
        </w:rPr>
        <w:t xml:space="preserve"> </w:t>
      </w:r>
      <w:r w:rsidR="004E186F">
        <w:rPr>
          <w:rFonts w:eastAsia="Calibri"/>
          <w:sz w:val="26"/>
          <w:szCs w:val="26"/>
        </w:rPr>
        <w:t>О</w:t>
      </w:r>
      <w:r w:rsidR="0066669B">
        <w:rPr>
          <w:rFonts w:eastAsia="Calibri"/>
          <w:sz w:val="26"/>
          <w:szCs w:val="26"/>
        </w:rPr>
        <w:t>снованием для рассмотрения вопроса о согласовании крупной сделки</w:t>
      </w:r>
      <w:r w:rsidR="00087AC7" w:rsidRPr="00393CA0">
        <w:rPr>
          <w:rFonts w:eastAsia="Calibri"/>
          <w:sz w:val="26"/>
          <w:szCs w:val="26"/>
        </w:rPr>
        <w:t>, связанн</w:t>
      </w:r>
      <w:r w:rsidRPr="00393CA0">
        <w:rPr>
          <w:rFonts w:eastAsia="Calibri"/>
          <w:sz w:val="26"/>
          <w:szCs w:val="26"/>
        </w:rPr>
        <w:t>ой</w:t>
      </w:r>
      <w:r w:rsidR="00087AC7" w:rsidRPr="00393CA0">
        <w:rPr>
          <w:rFonts w:eastAsia="Calibri"/>
          <w:sz w:val="26"/>
          <w:szCs w:val="26"/>
        </w:rPr>
        <w:t xml:space="preserve"> с отчуждением имущества, </w:t>
      </w:r>
      <w:r w:rsidR="00720C3B">
        <w:rPr>
          <w:rFonts w:eastAsia="Calibri"/>
          <w:sz w:val="26"/>
          <w:szCs w:val="26"/>
        </w:rPr>
        <w:t xml:space="preserve">является </w:t>
      </w:r>
      <w:r w:rsidR="00DC2352">
        <w:rPr>
          <w:rFonts w:eastAsia="Calibri"/>
          <w:sz w:val="26"/>
          <w:szCs w:val="26"/>
        </w:rPr>
        <w:t>поступление в</w:t>
      </w:r>
      <w:r w:rsidR="00087AC7" w:rsidRPr="00393CA0">
        <w:rPr>
          <w:rFonts w:eastAsia="Calibri"/>
          <w:sz w:val="26"/>
          <w:szCs w:val="26"/>
        </w:rPr>
        <w:t xml:space="preserve"> </w:t>
      </w:r>
      <w:r w:rsidR="006D3C8F" w:rsidRPr="00393CA0">
        <w:rPr>
          <w:rFonts w:eastAsia="Calibri"/>
          <w:sz w:val="26"/>
          <w:szCs w:val="26"/>
        </w:rPr>
        <w:t>Управлени</w:t>
      </w:r>
      <w:r w:rsidR="00720C3B">
        <w:rPr>
          <w:rFonts w:eastAsia="Calibri"/>
          <w:sz w:val="26"/>
          <w:szCs w:val="26"/>
        </w:rPr>
        <w:t>е</w:t>
      </w:r>
      <w:r w:rsidR="006D3C8F" w:rsidRPr="00393CA0">
        <w:rPr>
          <w:rFonts w:eastAsia="Calibri"/>
          <w:sz w:val="26"/>
          <w:szCs w:val="26"/>
        </w:rPr>
        <w:t xml:space="preserve"> имущества</w:t>
      </w:r>
      <w:r w:rsidR="00DC2352">
        <w:rPr>
          <w:rFonts w:eastAsia="Calibri"/>
          <w:sz w:val="26"/>
          <w:szCs w:val="26"/>
        </w:rPr>
        <w:t xml:space="preserve"> от предприятия следующих документов</w:t>
      </w:r>
      <w:r w:rsidR="00417DE0" w:rsidRPr="00393CA0">
        <w:rPr>
          <w:rFonts w:eastAsia="Calibri"/>
          <w:sz w:val="26"/>
          <w:szCs w:val="26"/>
        </w:rPr>
        <w:t>:</w:t>
      </w:r>
    </w:p>
    <w:p w:rsidR="00417DE0" w:rsidRDefault="00087AC7" w:rsidP="0098414C">
      <w:pPr>
        <w:pStyle w:val="ae"/>
        <w:numPr>
          <w:ilvl w:val="0"/>
          <w:numId w:val="39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6"/>
          <w:szCs w:val="26"/>
        </w:rPr>
      </w:pPr>
      <w:r w:rsidRPr="002F07E6">
        <w:rPr>
          <w:rFonts w:eastAsia="Calibri"/>
          <w:sz w:val="26"/>
          <w:szCs w:val="26"/>
        </w:rPr>
        <w:t>письм</w:t>
      </w:r>
      <w:r w:rsidR="00DC2352">
        <w:rPr>
          <w:rFonts w:eastAsia="Calibri"/>
          <w:sz w:val="26"/>
          <w:szCs w:val="26"/>
        </w:rPr>
        <w:t>а</w:t>
      </w:r>
      <w:r w:rsidR="00720C3B">
        <w:rPr>
          <w:rFonts w:eastAsia="Calibri"/>
          <w:sz w:val="26"/>
          <w:szCs w:val="26"/>
        </w:rPr>
        <w:t xml:space="preserve"> за подписью руководителя предприятия</w:t>
      </w:r>
      <w:r w:rsidRPr="002F07E6">
        <w:rPr>
          <w:rFonts w:eastAsia="Calibri"/>
          <w:sz w:val="26"/>
          <w:szCs w:val="26"/>
        </w:rPr>
        <w:t xml:space="preserve">, в котором выражено намерение </w:t>
      </w:r>
      <w:r w:rsidR="00720C3B">
        <w:rPr>
          <w:rFonts w:eastAsia="Calibri"/>
          <w:sz w:val="26"/>
          <w:szCs w:val="26"/>
        </w:rPr>
        <w:t xml:space="preserve">о </w:t>
      </w:r>
      <w:r w:rsidRPr="002F07E6">
        <w:rPr>
          <w:rFonts w:eastAsia="Calibri"/>
          <w:sz w:val="26"/>
          <w:szCs w:val="26"/>
        </w:rPr>
        <w:t>соверш</w:t>
      </w:r>
      <w:r w:rsidR="00720C3B">
        <w:rPr>
          <w:rFonts w:eastAsia="Calibri"/>
          <w:sz w:val="26"/>
          <w:szCs w:val="26"/>
        </w:rPr>
        <w:t>ении</w:t>
      </w:r>
      <w:r w:rsidRPr="002F07E6">
        <w:rPr>
          <w:rFonts w:eastAsia="Calibri"/>
          <w:sz w:val="26"/>
          <w:szCs w:val="26"/>
        </w:rPr>
        <w:t xml:space="preserve"> крупн</w:t>
      </w:r>
      <w:r w:rsidR="00720C3B">
        <w:rPr>
          <w:rFonts w:eastAsia="Calibri"/>
          <w:sz w:val="26"/>
          <w:szCs w:val="26"/>
        </w:rPr>
        <w:t>ой</w:t>
      </w:r>
      <w:r w:rsidRPr="002F07E6">
        <w:rPr>
          <w:rFonts w:eastAsia="Calibri"/>
          <w:sz w:val="26"/>
          <w:szCs w:val="26"/>
        </w:rPr>
        <w:t xml:space="preserve"> сделк</w:t>
      </w:r>
      <w:r w:rsidR="00720C3B">
        <w:rPr>
          <w:rFonts w:eastAsia="Calibri"/>
          <w:sz w:val="26"/>
          <w:szCs w:val="26"/>
        </w:rPr>
        <w:t>и</w:t>
      </w:r>
      <w:r w:rsidRPr="002F07E6">
        <w:rPr>
          <w:rFonts w:eastAsia="Calibri"/>
          <w:sz w:val="26"/>
          <w:szCs w:val="26"/>
        </w:rPr>
        <w:t>, связанн</w:t>
      </w:r>
      <w:r w:rsidR="00720C3B">
        <w:rPr>
          <w:rFonts w:eastAsia="Calibri"/>
          <w:sz w:val="26"/>
          <w:szCs w:val="26"/>
        </w:rPr>
        <w:t>ой</w:t>
      </w:r>
      <w:r w:rsidRPr="002F07E6">
        <w:rPr>
          <w:rFonts w:eastAsia="Calibri"/>
          <w:sz w:val="26"/>
          <w:szCs w:val="26"/>
        </w:rPr>
        <w:t xml:space="preserve"> с отчуждением имущества</w:t>
      </w:r>
      <w:r w:rsidR="00417DE0">
        <w:rPr>
          <w:rFonts w:eastAsia="Calibri"/>
          <w:sz w:val="26"/>
          <w:szCs w:val="26"/>
        </w:rPr>
        <w:t>,</w:t>
      </w:r>
      <w:r w:rsidR="006D3C8F">
        <w:rPr>
          <w:rFonts w:eastAsia="Calibri"/>
          <w:sz w:val="26"/>
          <w:szCs w:val="26"/>
        </w:rPr>
        <w:t xml:space="preserve"> с указанием причины в связи с которой планируется</w:t>
      </w:r>
      <w:r w:rsidR="001459A7">
        <w:rPr>
          <w:rFonts w:eastAsia="Calibri"/>
          <w:sz w:val="26"/>
          <w:szCs w:val="26"/>
        </w:rPr>
        <w:t xml:space="preserve"> отчуждение</w:t>
      </w:r>
      <w:r w:rsidR="00720C3B">
        <w:rPr>
          <w:rFonts w:eastAsia="Calibri"/>
          <w:sz w:val="26"/>
          <w:szCs w:val="26"/>
        </w:rPr>
        <w:t xml:space="preserve"> этого имущества</w:t>
      </w:r>
      <w:r w:rsidR="00417DE0">
        <w:rPr>
          <w:rFonts w:eastAsia="Calibri"/>
          <w:sz w:val="26"/>
          <w:szCs w:val="26"/>
        </w:rPr>
        <w:t>;</w:t>
      </w:r>
    </w:p>
    <w:p w:rsidR="00087AC7" w:rsidRPr="00CF3BB2" w:rsidRDefault="00417DE0" w:rsidP="0098414C">
      <w:pPr>
        <w:pStyle w:val="ae"/>
        <w:numPr>
          <w:ilvl w:val="0"/>
          <w:numId w:val="39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lastRenderedPageBreak/>
        <w:t>отчет</w:t>
      </w:r>
      <w:r w:rsidR="00DC2352">
        <w:rPr>
          <w:rFonts w:eastAsia="Calibri"/>
          <w:sz w:val="26"/>
          <w:szCs w:val="26"/>
        </w:rPr>
        <w:t>а</w:t>
      </w:r>
      <w:r w:rsidR="001459A7">
        <w:rPr>
          <w:rFonts w:eastAsia="Calibri"/>
          <w:sz w:val="26"/>
          <w:szCs w:val="26"/>
        </w:rPr>
        <w:t xml:space="preserve"> </w:t>
      </w:r>
      <w:r w:rsidR="00F96E29">
        <w:rPr>
          <w:rFonts w:eastAsia="Calibri"/>
          <w:sz w:val="26"/>
          <w:szCs w:val="26"/>
        </w:rPr>
        <w:t>об оценке</w:t>
      </w:r>
      <w:r w:rsidR="001459A7">
        <w:rPr>
          <w:rFonts w:eastAsia="Calibri"/>
          <w:sz w:val="26"/>
          <w:szCs w:val="26"/>
        </w:rPr>
        <w:t xml:space="preserve"> рыночной стоимости </w:t>
      </w:r>
      <w:r w:rsidR="001459A7" w:rsidRPr="00CF3BB2">
        <w:rPr>
          <w:rFonts w:eastAsia="Calibri"/>
          <w:sz w:val="26"/>
          <w:szCs w:val="26"/>
        </w:rPr>
        <w:t>имущества</w:t>
      </w:r>
      <w:r w:rsidR="00613DE6">
        <w:rPr>
          <w:rFonts w:eastAsia="Calibri"/>
          <w:sz w:val="26"/>
          <w:szCs w:val="26"/>
        </w:rPr>
        <w:t>,</w:t>
      </w:r>
      <w:r w:rsidR="005E2A15" w:rsidRPr="00CF3BB2">
        <w:rPr>
          <w:rFonts w:eastAsia="Calibri"/>
          <w:sz w:val="26"/>
          <w:szCs w:val="26"/>
        </w:rPr>
        <w:t xml:space="preserve"> предполагаемого к отчуждению</w:t>
      </w:r>
      <w:r w:rsidR="00F96E29" w:rsidRPr="00CF3BB2">
        <w:rPr>
          <w:rFonts w:eastAsia="Calibri"/>
          <w:sz w:val="26"/>
          <w:szCs w:val="26"/>
        </w:rPr>
        <w:t>, произведенной независимым оценщиком в соответствии с законодательством об оценочной деятельности</w:t>
      </w:r>
      <w:r w:rsidR="001459A7" w:rsidRPr="00CF3BB2">
        <w:rPr>
          <w:rFonts w:eastAsia="Calibri"/>
          <w:sz w:val="26"/>
          <w:szCs w:val="26"/>
        </w:rPr>
        <w:t>.</w:t>
      </w:r>
    </w:p>
    <w:p w:rsidR="001459A7" w:rsidRPr="00CF3BB2" w:rsidRDefault="00DC2352" w:rsidP="0098414C">
      <w:pPr>
        <w:pStyle w:val="ae"/>
        <w:numPr>
          <w:ilvl w:val="1"/>
          <w:numId w:val="3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 </w:t>
      </w:r>
      <w:r w:rsidR="001459A7" w:rsidRPr="00CF3BB2">
        <w:rPr>
          <w:rFonts w:eastAsia="Calibri"/>
          <w:sz w:val="26"/>
          <w:szCs w:val="26"/>
        </w:rPr>
        <w:t>Расходы по оценке имущества осуществляются предприятием за счет собственных средств.</w:t>
      </w:r>
    </w:p>
    <w:p w:rsidR="001B00B0" w:rsidRPr="007F3CE8" w:rsidRDefault="001B00B0" w:rsidP="0098414C">
      <w:pPr>
        <w:pStyle w:val="ae"/>
        <w:numPr>
          <w:ilvl w:val="1"/>
          <w:numId w:val="35"/>
        </w:numPr>
        <w:tabs>
          <w:tab w:val="left" w:pos="1134"/>
        </w:tabs>
        <w:suppressAutoHyphens/>
        <w:autoSpaceDE w:val="0"/>
        <w:autoSpaceDN w:val="0"/>
        <w:adjustRightInd w:val="0"/>
        <w:ind w:left="0" w:right="-1" w:firstLine="709"/>
        <w:jc w:val="both"/>
        <w:rPr>
          <w:sz w:val="26"/>
          <w:szCs w:val="26"/>
        </w:rPr>
      </w:pPr>
      <w:r w:rsidRPr="00CF3BB2">
        <w:rPr>
          <w:rFonts w:eastAsia="Calibri"/>
          <w:sz w:val="26"/>
          <w:szCs w:val="26"/>
        </w:rPr>
        <w:t xml:space="preserve">Управление имущества </w:t>
      </w:r>
      <w:r w:rsidR="001A7168">
        <w:rPr>
          <w:rFonts w:eastAsia="Calibri"/>
          <w:sz w:val="26"/>
          <w:szCs w:val="26"/>
        </w:rPr>
        <w:t>принимает решение о согласовании крупной сделки, связанной с отчуждением имущ</w:t>
      </w:r>
      <w:r w:rsidR="00C035CC">
        <w:rPr>
          <w:rFonts w:eastAsia="Calibri"/>
          <w:sz w:val="26"/>
          <w:szCs w:val="26"/>
        </w:rPr>
        <w:t>ества</w:t>
      </w:r>
      <w:r w:rsidR="001A7168">
        <w:rPr>
          <w:rFonts w:eastAsia="Calibri"/>
          <w:sz w:val="26"/>
          <w:szCs w:val="26"/>
        </w:rPr>
        <w:t>,</w:t>
      </w:r>
      <w:r w:rsidR="00C035CC">
        <w:rPr>
          <w:rFonts w:eastAsia="Calibri"/>
          <w:sz w:val="26"/>
          <w:szCs w:val="26"/>
        </w:rPr>
        <w:t xml:space="preserve"> </w:t>
      </w:r>
      <w:r w:rsidRPr="00CF3BB2">
        <w:rPr>
          <w:rFonts w:eastAsia="Calibri"/>
          <w:sz w:val="26"/>
          <w:szCs w:val="26"/>
        </w:rPr>
        <w:t xml:space="preserve">в течение 10 рабочих дней </w:t>
      </w:r>
      <w:proofErr w:type="gramStart"/>
      <w:r w:rsidR="00F426F1" w:rsidRPr="00CF3BB2">
        <w:rPr>
          <w:rFonts w:eastAsia="Calibri"/>
          <w:sz w:val="26"/>
          <w:szCs w:val="26"/>
        </w:rPr>
        <w:t>с даты поступ</w:t>
      </w:r>
      <w:r w:rsidR="00393CA0">
        <w:rPr>
          <w:rFonts w:eastAsia="Calibri"/>
          <w:sz w:val="26"/>
          <w:szCs w:val="26"/>
        </w:rPr>
        <w:t>ления</w:t>
      </w:r>
      <w:proofErr w:type="gramEnd"/>
      <w:r w:rsidR="00393CA0">
        <w:rPr>
          <w:rFonts w:eastAsia="Calibri"/>
          <w:sz w:val="26"/>
          <w:szCs w:val="26"/>
        </w:rPr>
        <w:t xml:space="preserve"> документов, указанных в пункте </w:t>
      </w:r>
      <w:r w:rsidR="00F426F1" w:rsidRPr="00CF3BB2">
        <w:rPr>
          <w:rFonts w:eastAsia="Calibri"/>
          <w:sz w:val="26"/>
          <w:szCs w:val="26"/>
        </w:rPr>
        <w:t>3.</w:t>
      </w:r>
      <w:r w:rsidR="00042D88">
        <w:rPr>
          <w:rFonts w:eastAsia="Calibri"/>
          <w:sz w:val="26"/>
          <w:szCs w:val="26"/>
        </w:rPr>
        <w:t>1</w:t>
      </w:r>
      <w:r w:rsidR="00393CA0">
        <w:rPr>
          <w:rFonts w:eastAsia="Calibri"/>
          <w:sz w:val="26"/>
          <w:szCs w:val="26"/>
        </w:rPr>
        <w:t xml:space="preserve"> настоящего </w:t>
      </w:r>
      <w:r w:rsidR="00F426F1" w:rsidRPr="00CF3BB2">
        <w:rPr>
          <w:rFonts w:eastAsia="Calibri"/>
          <w:sz w:val="26"/>
          <w:szCs w:val="26"/>
        </w:rPr>
        <w:t xml:space="preserve">Порядка, </w:t>
      </w:r>
      <w:r w:rsidR="007F3CE8">
        <w:rPr>
          <w:rFonts w:eastAsia="Calibri"/>
          <w:sz w:val="26"/>
          <w:szCs w:val="26"/>
        </w:rPr>
        <w:t xml:space="preserve">и направляет его предприятию </w:t>
      </w:r>
      <w:r w:rsidRPr="00CF3BB2">
        <w:rPr>
          <w:rFonts w:eastAsia="Calibri"/>
          <w:sz w:val="26"/>
          <w:szCs w:val="26"/>
        </w:rPr>
        <w:t xml:space="preserve">в </w:t>
      </w:r>
      <w:r w:rsidR="00C035CC">
        <w:rPr>
          <w:rFonts w:eastAsia="Calibri"/>
          <w:sz w:val="26"/>
          <w:szCs w:val="26"/>
        </w:rPr>
        <w:t>форме письма</w:t>
      </w:r>
      <w:r w:rsidR="00613DE6">
        <w:rPr>
          <w:rFonts w:eastAsia="Calibri"/>
          <w:sz w:val="26"/>
          <w:szCs w:val="26"/>
        </w:rPr>
        <w:t xml:space="preserve"> за подписью начальника Управления имущества</w:t>
      </w:r>
      <w:r w:rsidR="007F3CE8">
        <w:rPr>
          <w:rFonts w:eastAsia="Calibri"/>
          <w:sz w:val="26"/>
          <w:szCs w:val="26"/>
        </w:rPr>
        <w:t>.</w:t>
      </w:r>
    </w:p>
    <w:p w:rsidR="007F3CE8" w:rsidRPr="001E71C7" w:rsidRDefault="00D90B65" w:rsidP="0098414C">
      <w:pPr>
        <w:pStyle w:val="ae"/>
        <w:numPr>
          <w:ilvl w:val="1"/>
          <w:numId w:val="35"/>
        </w:numPr>
        <w:tabs>
          <w:tab w:val="left" w:pos="1134"/>
        </w:tabs>
        <w:suppressAutoHyphens/>
        <w:autoSpaceDE w:val="0"/>
        <w:autoSpaceDN w:val="0"/>
        <w:adjustRightInd w:val="0"/>
        <w:ind w:left="0"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Управление имущества при наличии оснований, предусмотренных пунктом 2.</w:t>
      </w:r>
      <w:r w:rsidR="003F44D9">
        <w:rPr>
          <w:sz w:val="26"/>
          <w:szCs w:val="26"/>
        </w:rPr>
        <w:t>7</w:t>
      </w:r>
      <w:r>
        <w:rPr>
          <w:sz w:val="26"/>
          <w:szCs w:val="26"/>
        </w:rPr>
        <w:t xml:space="preserve"> настоящего Порядка, а также в случае предоставления неполного перечня документов, указанных в пункте 3.1 настоящего Порядка, принимает решении об отказе в согласовании крупной сделки, связанной с отчуждением имущества, </w:t>
      </w:r>
      <w:r w:rsidR="00A3255A">
        <w:rPr>
          <w:rFonts w:eastAsia="Calibri"/>
          <w:sz w:val="26"/>
          <w:szCs w:val="26"/>
        </w:rPr>
        <w:t xml:space="preserve">и направляет предприятию </w:t>
      </w:r>
      <w:r w:rsidR="00093A51">
        <w:rPr>
          <w:rFonts w:eastAsia="Calibri"/>
          <w:sz w:val="26"/>
          <w:szCs w:val="26"/>
        </w:rPr>
        <w:t xml:space="preserve">письмо за подписью начальника Управления имущества об отказе в согласовании такой сделки с </w:t>
      </w:r>
      <w:r w:rsidR="00381E2D">
        <w:rPr>
          <w:rFonts w:eastAsia="Calibri"/>
          <w:sz w:val="26"/>
          <w:szCs w:val="26"/>
        </w:rPr>
        <w:t>указанием</w:t>
      </w:r>
      <w:r w:rsidR="00093A51">
        <w:rPr>
          <w:rFonts w:eastAsia="Calibri"/>
          <w:sz w:val="26"/>
          <w:szCs w:val="26"/>
        </w:rPr>
        <w:t xml:space="preserve"> </w:t>
      </w:r>
      <w:r w:rsidR="00A3255A">
        <w:rPr>
          <w:rFonts w:eastAsia="Calibri"/>
          <w:sz w:val="26"/>
          <w:szCs w:val="26"/>
        </w:rPr>
        <w:t>причин отказа.</w:t>
      </w:r>
      <w:proofErr w:type="gramEnd"/>
    </w:p>
    <w:p w:rsidR="001E71C7" w:rsidRPr="00DC0934" w:rsidRDefault="001E71C7" w:rsidP="0098414C">
      <w:pPr>
        <w:pStyle w:val="ae"/>
        <w:numPr>
          <w:ilvl w:val="1"/>
          <w:numId w:val="35"/>
        </w:numPr>
        <w:tabs>
          <w:tab w:val="left" w:pos="1134"/>
        </w:tabs>
        <w:suppressAutoHyphens/>
        <w:autoSpaceDE w:val="0"/>
        <w:autoSpaceDN w:val="0"/>
        <w:adjustRightInd w:val="0"/>
        <w:ind w:left="0" w:right="-1" w:firstLine="709"/>
        <w:jc w:val="both"/>
        <w:rPr>
          <w:sz w:val="26"/>
          <w:szCs w:val="26"/>
        </w:rPr>
      </w:pPr>
      <w:r>
        <w:rPr>
          <w:rFonts w:eastAsia="Calibri"/>
          <w:sz w:val="26"/>
          <w:szCs w:val="26"/>
        </w:rPr>
        <w:t>Копия письма о согласовании крупной сделки, связанной с отчуждением имущества, Управлением имущества направляется в Управление потребительского рынка и услуг.</w:t>
      </w:r>
    </w:p>
    <w:p w:rsidR="00DC0934" w:rsidRPr="00197E30" w:rsidRDefault="004928DD" w:rsidP="0098414C">
      <w:pPr>
        <w:pStyle w:val="ae"/>
        <w:numPr>
          <w:ilvl w:val="1"/>
          <w:numId w:val="35"/>
        </w:numPr>
        <w:tabs>
          <w:tab w:val="left" w:pos="1134"/>
        </w:tabs>
        <w:suppressAutoHyphens/>
        <w:autoSpaceDE w:val="0"/>
        <w:autoSpaceDN w:val="0"/>
        <w:adjustRightInd w:val="0"/>
        <w:ind w:left="0"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Согласие Управление имущества на осуществление крупной сделки, связанной с отчуждением имущества, действительно в течение тре</w:t>
      </w:r>
      <w:r w:rsidR="006022AE">
        <w:rPr>
          <w:sz w:val="26"/>
          <w:szCs w:val="26"/>
        </w:rPr>
        <w:t xml:space="preserve">х </w:t>
      </w:r>
      <w:r>
        <w:rPr>
          <w:sz w:val="26"/>
          <w:szCs w:val="26"/>
        </w:rPr>
        <w:t xml:space="preserve">месяцев </w:t>
      </w:r>
      <w:proofErr w:type="gramStart"/>
      <w:r>
        <w:rPr>
          <w:sz w:val="26"/>
          <w:szCs w:val="26"/>
        </w:rPr>
        <w:t>с даты</w:t>
      </w:r>
      <w:proofErr w:type="gramEnd"/>
      <w:r>
        <w:rPr>
          <w:sz w:val="26"/>
          <w:szCs w:val="26"/>
        </w:rPr>
        <w:t xml:space="preserve"> его выдачи.</w:t>
      </w:r>
    </w:p>
    <w:p w:rsidR="00197E30" w:rsidRDefault="00197E30" w:rsidP="0098414C">
      <w:pPr>
        <w:tabs>
          <w:tab w:val="left" w:pos="1134"/>
        </w:tabs>
        <w:suppressAutoHyphens/>
        <w:autoSpaceDE w:val="0"/>
        <w:autoSpaceDN w:val="0"/>
        <w:adjustRightInd w:val="0"/>
        <w:ind w:right="-1"/>
        <w:jc w:val="both"/>
        <w:rPr>
          <w:sz w:val="26"/>
          <w:szCs w:val="26"/>
        </w:rPr>
      </w:pPr>
    </w:p>
    <w:sectPr w:rsidR="00197E30" w:rsidSect="006A780E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61147"/>
    <w:multiLevelType w:val="hybridMultilevel"/>
    <w:tmpl w:val="EDD49F42"/>
    <w:lvl w:ilvl="0" w:tplc="AC4698D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6DE1A0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7C550B9"/>
    <w:multiLevelType w:val="hybridMultilevel"/>
    <w:tmpl w:val="0BDEB464"/>
    <w:lvl w:ilvl="0" w:tplc="1558136A">
      <w:start w:val="1"/>
      <w:numFmt w:val="decimal"/>
      <w:lvlText w:val="%1)"/>
      <w:lvlJc w:val="left"/>
      <w:pPr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">
    <w:nsid w:val="083C1D25"/>
    <w:multiLevelType w:val="multilevel"/>
    <w:tmpl w:val="F36E76E4"/>
    <w:styleLink w:val="1"/>
    <w:lvl w:ilvl="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09" w:hanging="15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09" w:hanging="15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09" w:hanging="15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09" w:hanging="15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9" w:hanging="15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">
    <w:nsid w:val="0C7E6674"/>
    <w:multiLevelType w:val="hybridMultilevel"/>
    <w:tmpl w:val="92E03654"/>
    <w:lvl w:ilvl="0" w:tplc="AC4698D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0D4C3CE3"/>
    <w:multiLevelType w:val="multilevel"/>
    <w:tmpl w:val="3D0EBFFE"/>
    <w:lvl w:ilvl="0">
      <w:start w:val="4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6">
    <w:nsid w:val="114C431D"/>
    <w:multiLevelType w:val="multilevel"/>
    <w:tmpl w:val="00FC418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8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1800"/>
      </w:pPr>
      <w:rPr>
        <w:rFonts w:hint="default"/>
      </w:rPr>
    </w:lvl>
  </w:abstractNum>
  <w:abstractNum w:abstractNumId="7">
    <w:nsid w:val="176D63B4"/>
    <w:multiLevelType w:val="hybridMultilevel"/>
    <w:tmpl w:val="54B29A06"/>
    <w:lvl w:ilvl="0" w:tplc="AC4698D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19C964C1"/>
    <w:multiLevelType w:val="multilevel"/>
    <w:tmpl w:val="DFA0AB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9">
    <w:nsid w:val="1B720E62"/>
    <w:multiLevelType w:val="hybridMultilevel"/>
    <w:tmpl w:val="FA0428A6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>
    <w:nsid w:val="2068757E"/>
    <w:multiLevelType w:val="hybridMultilevel"/>
    <w:tmpl w:val="342E51A8"/>
    <w:lvl w:ilvl="0" w:tplc="88E07E96">
      <w:start w:val="1"/>
      <w:numFmt w:val="russianLower"/>
      <w:lvlText w:val="%1)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1">
    <w:nsid w:val="24E40792"/>
    <w:multiLevelType w:val="multilevel"/>
    <w:tmpl w:val="1FA668C0"/>
    <w:lvl w:ilvl="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09" w:hanging="15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09" w:hanging="15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09" w:hanging="15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09" w:hanging="15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9" w:hanging="15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2">
    <w:nsid w:val="262C24CA"/>
    <w:multiLevelType w:val="multilevel"/>
    <w:tmpl w:val="1F8A4B82"/>
    <w:lvl w:ilvl="0">
      <w:start w:val="2"/>
      <w:numFmt w:val="decimal"/>
      <w:lvlText w:val="%1."/>
      <w:lvlJc w:val="left"/>
      <w:pPr>
        <w:ind w:left="390" w:hanging="390"/>
      </w:pPr>
      <w:rPr>
        <w:rFonts w:eastAsia="Times New Roman" w:hint="default"/>
      </w:rPr>
    </w:lvl>
    <w:lvl w:ilvl="1">
      <w:start w:val="4"/>
      <w:numFmt w:val="decimal"/>
      <w:lvlText w:val="%1.%2."/>
      <w:lvlJc w:val="left"/>
      <w:pPr>
        <w:ind w:left="1855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Times New Roman" w:hint="default"/>
      </w:rPr>
    </w:lvl>
  </w:abstractNum>
  <w:abstractNum w:abstractNumId="13">
    <w:nsid w:val="2645556D"/>
    <w:multiLevelType w:val="hybridMultilevel"/>
    <w:tmpl w:val="E8349F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A34390"/>
    <w:multiLevelType w:val="hybridMultilevel"/>
    <w:tmpl w:val="38325B78"/>
    <w:lvl w:ilvl="0" w:tplc="AC4698D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7EC3392"/>
    <w:multiLevelType w:val="hybridMultilevel"/>
    <w:tmpl w:val="EC68F756"/>
    <w:lvl w:ilvl="0" w:tplc="DD7ECDC0">
      <w:start w:val="1"/>
      <w:numFmt w:val="decimal"/>
      <w:lvlText w:val="%1."/>
      <w:lvlJc w:val="left"/>
      <w:pPr>
        <w:ind w:left="1065" w:hanging="705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6C12C7"/>
    <w:multiLevelType w:val="hybridMultilevel"/>
    <w:tmpl w:val="EC68F756"/>
    <w:lvl w:ilvl="0" w:tplc="DD7ECDC0">
      <w:start w:val="1"/>
      <w:numFmt w:val="decimal"/>
      <w:lvlText w:val="%1."/>
      <w:lvlJc w:val="left"/>
      <w:pPr>
        <w:ind w:left="1065" w:hanging="705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971C65"/>
    <w:multiLevelType w:val="hybridMultilevel"/>
    <w:tmpl w:val="2BCA68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973317"/>
    <w:multiLevelType w:val="hybridMultilevel"/>
    <w:tmpl w:val="8D160E3A"/>
    <w:lvl w:ilvl="0" w:tplc="AC4698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4530D68"/>
    <w:multiLevelType w:val="hybridMultilevel"/>
    <w:tmpl w:val="FC12E292"/>
    <w:lvl w:ilvl="0" w:tplc="AC4698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BD92FF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3F501080"/>
    <w:multiLevelType w:val="hybridMultilevel"/>
    <w:tmpl w:val="65C6E18C"/>
    <w:lvl w:ilvl="0" w:tplc="AC4698D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>
    <w:nsid w:val="3F9454A9"/>
    <w:multiLevelType w:val="multilevel"/>
    <w:tmpl w:val="1C18338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3">
    <w:nsid w:val="4129122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416A3AF6"/>
    <w:multiLevelType w:val="multilevel"/>
    <w:tmpl w:val="DFA0AB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5">
    <w:nsid w:val="46422323"/>
    <w:multiLevelType w:val="hybridMultilevel"/>
    <w:tmpl w:val="81AE536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498E0D2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>
    <w:nsid w:val="499A5D43"/>
    <w:multiLevelType w:val="hybridMultilevel"/>
    <w:tmpl w:val="2E6C40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F8900AB"/>
    <w:multiLevelType w:val="hybridMultilevel"/>
    <w:tmpl w:val="79BCBE7E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9">
    <w:nsid w:val="5788408C"/>
    <w:multiLevelType w:val="multilevel"/>
    <w:tmpl w:val="05BA01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30">
    <w:nsid w:val="58C006DE"/>
    <w:multiLevelType w:val="hybridMultilevel"/>
    <w:tmpl w:val="3392F6D6"/>
    <w:lvl w:ilvl="0" w:tplc="AC4698D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>
    <w:nsid w:val="5B157804"/>
    <w:multiLevelType w:val="multilevel"/>
    <w:tmpl w:val="9968CB3E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190" w:hanging="48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  <w:color w:val="000000"/>
      </w:rPr>
    </w:lvl>
  </w:abstractNum>
  <w:abstractNum w:abstractNumId="32">
    <w:nsid w:val="5B5F25DA"/>
    <w:multiLevelType w:val="hybridMultilevel"/>
    <w:tmpl w:val="CA9EBF6A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3">
    <w:nsid w:val="66F45E71"/>
    <w:multiLevelType w:val="hybridMultilevel"/>
    <w:tmpl w:val="C5D4C88C"/>
    <w:lvl w:ilvl="0" w:tplc="AC4698D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>
    <w:nsid w:val="6B7C4052"/>
    <w:multiLevelType w:val="multilevel"/>
    <w:tmpl w:val="DFA0AB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35">
    <w:nsid w:val="6D5519FA"/>
    <w:multiLevelType w:val="hybridMultilevel"/>
    <w:tmpl w:val="A10E1762"/>
    <w:lvl w:ilvl="0" w:tplc="AC4698D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731411C3"/>
    <w:multiLevelType w:val="multilevel"/>
    <w:tmpl w:val="13F2A6DE"/>
    <w:lvl w:ilvl="0">
      <w:start w:val="2"/>
      <w:numFmt w:val="decimal"/>
      <w:lvlText w:val="%1."/>
      <w:lvlJc w:val="left"/>
      <w:pPr>
        <w:ind w:left="390" w:hanging="390"/>
      </w:pPr>
      <w:rPr>
        <w:rFonts w:eastAsia="Times New Roman" w:hint="default"/>
      </w:rPr>
    </w:lvl>
    <w:lvl w:ilvl="1">
      <w:start w:val="5"/>
      <w:numFmt w:val="decimal"/>
      <w:lvlText w:val="%1.%2."/>
      <w:lvlJc w:val="left"/>
      <w:pPr>
        <w:ind w:left="1855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eastAsia="Times New Roman" w:hint="default"/>
      </w:rPr>
    </w:lvl>
  </w:abstractNum>
  <w:abstractNum w:abstractNumId="37">
    <w:nsid w:val="76B97AD6"/>
    <w:multiLevelType w:val="hybridMultilevel"/>
    <w:tmpl w:val="5894B510"/>
    <w:lvl w:ilvl="0" w:tplc="AC4698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87E5B4C"/>
    <w:multiLevelType w:val="multilevel"/>
    <w:tmpl w:val="E7F8AA2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9">
    <w:nsid w:val="7A53267A"/>
    <w:multiLevelType w:val="multilevel"/>
    <w:tmpl w:val="1FA668C0"/>
    <w:lvl w:ilvl="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09" w:hanging="15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09" w:hanging="15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09" w:hanging="15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09" w:hanging="15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9" w:hanging="15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0">
    <w:nsid w:val="7BE720C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>
    <w:nsid w:val="7FF94FB5"/>
    <w:multiLevelType w:val="hybridMultilevel"/>
    <w:tmpl w:val="0C4C29E2"/>
    <w:lvl w:ilvl="0" w:tplc="AC4698D6">
      <w:start w:val="1"/>
      <w:numFmt w:val="bullet"/>
      <w:lvlText w:val=""/>
      <w:lvlJc w:val="left"/>
      <w:pPr>
        <w:ind w:left="13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8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4"/>
  </w:num>
  <w:num w:numId="3">
    <w:abstractNumId w:val="0"/>
  </w:num>
  <w:num w:numId="4">
    <w:abstractNumId w:val="29"/>
  </w:num>
  <w:num w:numId="5">
    <w:abstractNumId w:val="4"/>
  </w:num>
  <w:num w:numId="6">
    <w:abstractNumId w:val="21"/>
  </w:num>
  <w:num w:numId="7">
    <w:abstractNumId w:val="14"/>
  </w:num>
  <w:num w:numId="8">
    <w:abstractNumId w:val="28"/>
  </w:num>
  <w:num w:numId="9">
    <w:abstractNumId w:val="5"/>
  </w:num>
  <w:num w:numId="10">
    <w:abstractNumId w:val="27"/>
  </w:num>
  <w:num w:numId="11">
    <w:abstractNumId w:val="9"/>
  </w:num>
  <w:num w:numId="12">
    <w:abstractNumId w:val="22"/>
  </w:num>
  <w:num w:numId="13">
    <w:abstractNumId w:val="25"/>
  </w:num>
  <w:num w:numId="14">
    <w:abstractNumId w:val="32"/>
  </w:num>
  <w:num w:numId="15">
    <w:abstractNumId w:val="18"/>
  </w:num>
  <w:num w:numId="16">
    <w:abstractNumId w:val="40"/>
  </w:num>
  <w:num w:numId="17">
    <w:abstractNumId w:val="38"/>
  </w:num>
  <w:num w:numId="18">
    <w:abstractNumId w:val="20"/>
  </w:num>
  <w:num w:numId="19">
    <w:abstractNumId w:val="30"/>
  </w:num>
  <w:num w:numId="20">
    <w:abstractNumId w:val="1"/>
  </w:num>
  <w:num w:numId="21">
    <w:abstractNumId w:val="33"/>
  </w:num>
  <w:num w:numId="22">
    <w:abstractNumId w:val="8"/>
  </w:num>
  <w:num w:numId="23">
    <w:abstractNumId w:val="15"/>
  </w:num>
  <w:num w:numId="24">
    <w:abstractNumId w:val="2"/>
  </w:num>
  <w:num w:numId="25">
    <w:abstractNumId w:val="24"/>
  </w:num>
  <w:num w:numId="26">
    <w:abstractNumId w:val="26"/>
  </w:num>
  <w:num w:numId="27">
    <w:abstractNumId w:val="31"/>
  </w:num>
  <w:num w:numId="28">
    <w:abstractNumId w:val="41"/>
  </w:num>
  <w:num w:numId="29">
    <w:abstractNumId w:val="35"/>
  </w:num>
  <w:num w:numId="30">
    <w:abstractNumId w:val="13"/>
  </w:num>
  <w:num w:numId="31">
    <w:abstractNumId w:val="23"/>
  </w:num>
  <w:num w:numId="32">
    <w:abstractNumId w:val="17"/>
  </w:num>
  <w:num w:numId="33">
    <w:abstractNumId w:val="11"/>
  </w:num>
  <w:num w:numId="34">
    <w:abstractNumId w:val="3"/>
  </w:num>
  <w:num w:numId="35">
    <w:abstractNumId w:val="39"/>
  </w:num>
  <w:num w:numId="36">
    <w:abstractNumId w:val="10"/>
  </w:num>
  <w:num w:numId="37">
    <w:abstractNumId w:val="7"/>
  </w:num>
  <w:num w:numId="38">
    <w:abstractNumId w:val="19"/>
  </w:num>
  <w:num w:numId="39">
    <w:abstractNumId w:val="37"/>
  </w:num>
  <w:num w:numId="40">
    <w:abstractNumId w:val="12"/>
  </w:num>
  <w:num w:numId="41">
    <w:abstractNumId w:val="36"/>
  </w:num>
  <w:num w:numId="4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65BC"/>
    <w:rsid w:val="000102B0"/>
    <w:rsid w:val="00011040"/>
    <w:rsid w:val="00011841"/>
    <w:rsid w:val="00016B57"/>
    <w:rsid w:val="00021753"/>
    <w:rsid w:val="000255D7"/>
    <w:rsid w:val="000359A1"/>
    <w:rsid w:val="00042D88"/>
    <w:rsid w:val="000430A5"/>
    <w:rsid w:val="0004334B"/>
    <w:rsid w:val="00045AFB"/>
    <w:rsid w:val="00052C5C"/>
    <w:rsid w:val="00053537"/>
    <w:rsid w:val="00056116"/>
    <w:rsid w:val="000566C6"/>
    <w:rsid w:val="000573E0"/>
    <w:rsid w:val="00060900"/>
    <w:rsid w:val="00063DAB"/>
    <w:rsid w:val="000645C3"/>
    <w:rsid w:val="0006571C"/>
    <w:rsid w:val="00065809"/>
    <w:rsid w:val="000721F6"/>
    <w:rsid w:val="000757A4"/>
    <w:rsid w:val="00077936"/>
    <w:rsid w:val="0008059A"/>
    <w:rsid w:val="00083224"/>
    <w:rsid w:val="00087544"/>
    <w:rsid w:val="00087AC7"/>
    <w:rsid w:val="00092658"/>
    <w:rsid w:val="00093A51"/>
    <w:rsid w:val="000B21F9"/>
    <w:rsid w:val="000C14D0"/>
    <w:rsid w:val="000C234C"/>
    <w:rsid w:val="000C4CFF"/>
    <w:rsid w:val="000D2F46"/>
    <w:rsid w:val="000D6479"/>
    <w:rsid w:val="000E4F2E"/>
    <w:rsid w:val="000E61D4"/>
    <w:rsid w:val="000F2382"/>
    <w:rsid w:val="000F7734"/>
    <w:rsid w:val="00104F2F"/>
    <w:rsid w:val="00110260"/>
    <w:rsid w:val="00114993"/>
    <w:rsid w:val="00115FC5"/>
    <w:rsid w:val="001161AE"/>
    <w:rsid w:val="00123783"/>
    <w:rsid w:val="00133C99"/>
    <w:rsid w:val="00136F9B"/>
    <w:rsid w:val="0013768C"/>
    <w:rsid w:val="001400E5"/>
    <w:rsid w:val="00141D5D"/>
    <w:rsid w:val="001459A7"/>
    <w:rsid w:val="00157FA4"/>
    <w:rsid w:val="00160D51"/>
    <w:rsid w:val="00164ED8"/>
    <w:rsid w:val="00166A15"/>
    <w:rsid w:val="00171438"/>
    <w:rsid w:val="00175AE7"/>
    <w:rsid w:val="0017727D"/>
    <w:rsid w:val="00181BA5"/>
    <w:rsid w:val="00184E02"/>
    <w:rsid w:val="001877F3"/>
    <w:rsid w:val="00191A36"/>
    <w:rsid w:val="0019718D"/>
    <w:rsid w:val="0019790E"/>
    <w:rsid w:val="00197E30"/>
    <w:rsid w:val="001A1C01"/>
    <w:rsid w:val="001A4BD5"/>
    <w:rsid w:val="001A7168"/>
    <w:rsid w:val="001A7B26"/>
    <w:rsid w:val="001B00B0"/>
    <w:rsid w:val="001B0BF7"/>
    <w:rsid w:val="001C1D54"/>
    <w:rsid w:val="001C2C76"/>
    <w:rsid w:val="001C574D"/>
    <w:rsid w:val="001D1AE7"/>
    <w:rsid w:val="001E5974"/>
    <w:rsid w:val="001E71C7"/>
    <w:rsid w:val="001E7483"/>
    <w:rsid w:val="001E7841"/>
    <w:rsid w:val="001F19B6"/>
    <w:rsid w:val="001F34DC"/>
    <w:rsid w:val="001F49DF"/>
    <w:rsid w:val="00203764"/>
    <w:rsid w:val="00205FA9"/>
    <w:rsid w:val="002115B4"/>
    <w:rsid w:val="00213F36"/>
    <w:rsid w:val="0022459E"/>
    <w:rsid w:val="00231DA2"/>
    <w:rsid w:val="002333DC"/>
    <w:rsid w:val="0024071E"/>
    <w:rsid w:val="00242FC0"/>
    <w:rsid w:val="00244133"/>
    <w:rsid w:val="00245135"/>
    <w:rsid w:val="00257D00"/>
    <w:rsid w:val="00262887"/>
    <w:rsid w:val="00270709"/>
    <w:rsid w:val="00275276"/>
    <w:rsid w:val="002753AB"/>
    <w:rsid w:val="00281D60"/>
    <w:rsid w:val="00293AEC"/>
    <w:rsid w:val="002963D4"/>
    <w:rsid w:val="002A30A3"/>
    <w:rsid w:val="002A3DE7"/>
    <w:rsid w:val="002C3888"/>
    <w:rsid w:val="002C6F30"/>
    <w:rsid w:val="002D2F35"/>
    <w:rsid w:val="002E5D26"/>
    <w:rsid w:val="002F07E6"/>
    <w:rsid w:val="002F38F3"/>
    <w:rsid w:val="002F6026"/>
    <w:rsid w:val="002F686A"/>
    <w:rsid w:val="002F68AE"/>
    <w:rsid w:val="0030442A"/>
    <w:rsid w:val="00304F48"/>
    <w:rsid w:val="00305E04"/>
    <w:rsid w:val="00307CC8"/>
    <w:rsid w:val="00310510"/>
    <w:rsid w:val="00326B83"/>
    <w:rsid w:val="00326E6F"/>
    <w:rsid w:val="00332AD0"/>
    <w:rsid w:val="003446B4"/>
    <w:rsid w:val="003466F8"/>
    <w:rsid w:val="003509B2"/>
    <w:rsid w:val="0035400F"/>
    <w:rsid w:val="0035445B"/>
    <w:rsid w:val="00357969"/>
    <w:rsid w:val="003641EA"/>
    <w:rsid w:val="0036535A"/>
    <w:rsid w:val="00365A87"/>
    <w:rsid w:val="0037057E"/>
    <w:rsid w:val="00371FA8"/>
    <w:rsid w:val="00375652"/>
    <w:rsid w:val="00381E2D"/>
    <w:rsid w:val="0038339C"/>
    <w:rsid w:val="0038400C"/>
    <w:rsid w:val="003849C2"/>
    <w:rsid w:val="0038627D"/>
    <w:rsid w:val="00393CA0"/>
    <w:rsid w:val="00396612"/>
    <w:rsid w:val="003A00A0"/>
    <w:rsid w:val="003B1158"/>
    <w:rsid w:val="003B54E8"/>
    <w:rsid w:val="003C0EEE"/>
    <w:rsid w:val="003C10BE"/>
    <w:rsid w:val="003C3EAE"/>
    <w:rsid w:val="003C4FC8"/>
    <w:rsid w:val="003D4388"/>
    <w:rsid w:val="003D780B"/>
    <w:rsid w:val="003E0087"/>
    <w:rsid w:val="003F0BFB"/>
    <w:rsid w:val="003F44D9"/>
    <w:rsid w:val="003F46F0"/>
    <w:rsid w:val="003F5FF5"/>
    <w:rsid w:val="00403AEC"/>
    <w:rsid w:val="004046BE"/>
    <w:rsid w:val="00405514"/>
    <w:rsid w:val="004069A2"/>
    <w:rsid w:val="00413A62"/>
    <w:rsid w:val="00417DE0"/>
    <w:rsid w:val="00423A57"/>
    <w:rsid w:val="00423CFF"/>
    <w:rsid w:val="004310CF"/>
    <w:rsid w:val="0043214A"/>
    <w:rsid w:val="0043481C"/>
    <w:rsid w:val="00434A30"/>
    <w:rsid w:val="0043551F"/>
    <w:rsid w:val="00440E35"/>
    <w:rsid w:val="004509C5"/>
    <w:rsid w:val="00454AFF"/>
    <w:rsid w:val="00462C7B"/>
    <w:rsid w:val="00470DE6"/>
    <w:rsid w:val="00474111"/>
    <w:rsid w:val="0048179B"/>
    <w:rsid w:val="004866EF"/>
    <w:rsid w:val="004928DD"/>
    <w:rsid w:val="00495645"/>
    <w:rsid w:val="004A0420"/>
    <w:rsid w:val="004A14AC"/>
    <w:rsid w:val="004A55D9"/>
    <w:rsid w:val="004A57D1"/>
    <w:rsid w:val="004B2846"/>
    <w:rsid w:val="004C042F"/>
    <w:rsid w:val="004C07EE"/>
    <w:rsid w:val="004C741B"/>
    <w:rsid w:val="004C7AD9"/>
    <w:rsid w:val="004C7D05"/>
    <w:rsid w:val="004D3E0B"/>
    <w:rsid w:val="004E0E08"/>
    <w:rsid w:val="004E186F"/>
    <w:rsid w:val="004F2053"/>
    <w:rsid w:val="004F36F0"/>
    <w:rsid w:val="004F5A33"/>
    <w:rsid w:val="004F5E47"/>
    <w:rsid w:val="00501BFC"/>
    <w:rsid w:val="005047C9"/>
    <w:rsid w:val="00510379"/>
    <w:rsid w:val="00517609"/>
    <w:rsid w:val="00520079"/>
    <w:rsid w:val="00521B96"/>
    <w:rsid w:val="0052224C"/>
    <w:rsid w:val="0052547E"/>
    <w:rsid w:val="00526F64"/>
    <w:rsid w:val="0053026B"/>
    <w:rsid w:val="00530695"/>
    <w:rsid w:val="00535DEF"/>
    <w:rsid w:val="00537BC6"/>
    <w:rsid w:val="00542EA2"/>
    <w:rsid w:val="00563D38"/>
    <w:rsid w:val="005678BC"/>
    <w:rsid w:val="00567B86"/>
    <w:rsid w:val="00567EB9"/>
    <w:rsid w:val="00572A3B"/>
    <w:rsid w:val="00572BB8"/>
    <w:rsid w:val="00574C4A"/>
    <w:rsid w:val="0057638B"/>
    <w:rsid w:val="00581317"/>
    <w:rsid w:val="005818BD"/>
    <w:rsid w:val="00585644"/>
    <w:rsid w:val="00585D35"/>
    <w:rsid w:val="00590FD8"/>
    <w:rsid w:val="00591891"/>
    <w:rsid w:val="00591BF3"/>
    <w:rsid w:val="005943B0"/>
    <w:rsid w:val="00596D07"/>
    <w:rsid w:val="005A3548"/>
    <w:rsid w:val="005A39CE"/>
    <w:rsid w:val="005B4472"/>
    <w:rsid w:val="005B5150"/>
    <w:rsid w:val="005B6954"/>
    <w:rsid w:val="005D053F"/>
    <w:rsid w:val="005D6AA3"/>
    <w:rsid w:val="005E2197"/>
    <w:rsid w:val="005E2A15"/>
    <w:rsid w:val="005E391C"/>
    <w:rsid w:val="005E3C28"/>
    <w:rsid w:val="005E4DD2"/>
    <w:rsid w:val="005E6A7B"/>
    <w:rsid w:val="005E75F5"/>
    <w:rsid w:val="00601E68"/>
    <w:rsid w:val="006022AE"/>
    <w:rsid w:val="0060349B"/>
    <w:rsid w:val="00606C8A"/>
    <w:rsid w:val="00613DE6"/>
    <w:rsid w:val="006205D6"/>
    <w:rsid w:val="00623437"/>
    <w:rsid w:val="00623A1E"/>
    <w:rsid w:val="006265F4"/>
    <w:rsid w:val="00631B3B"/>
    <w:rsid w:val="00653524"/>
    <w:rsid w:val="0065749A"/>
    <w:rsid w:val="006603D3"/>
    <w:rsid w:val="0066669B"/>
    <w:rsid w:val="00667863"/>
    <w:rsid w:val="006679A0"/>
    <w:rsid w:val="00670E35"/>
    <w:rsid w:val="00673ED4"/>
    <w:rsid w:val="00677FDC"/>
    <w:rsid w:val="0069384E"/>
    <w:rsid w:val="00696646"/>
    <w:rsid w:val="006A2238"/>
    <w:rsid w:val="006A2B7C"/>
    <w:rsid w:val="006A3E85"/>
    <w:rsid w:val="006A638A"/>
    <w:rsid w:val="006A780E"/>
    <w:rsid w:val="006B0A0E"/>
    <w:rsid w:val="006B1062"/>
    <w:rsid w:val="006B293F"/>
    <w:rsid w:val="006B4E15"/>
    <w:rsid w:val="006C2509"/>
    <w:rsid w:val="006D3C8F"/>
    <w:rsid w:val="006D468E"/>
    <w:rsid w:val="006D719A"/>
    <w:rsid w:val="006E2282"/>
    <w:rsid w:val="006E4894"/>
    <w:rsid w:val="006E5B01"/>
    <w:rsid w:val="006E651A"/>
    <w:rsid w:val="007014CF"/>
    <w:rsid w:val="007059AD"/>
    <w:rsid w:val="00720759"/>
    <w:rsid w:val="00720C3B"/>
    <w:rsid w:val="00723E1F"/>
    <w:rsid w:val="00726A2B"/>
    <w:rsid w:val="007312BC"/>
    <w:rsid w:val="00731403"/>
    <w:rsid w:val="00734E60"/>
    <w:rsid w:val="007351E9"/>
    <w:rsid w:val="007354E3"/>
    <w:rsid w:val="0073557E"/>
    <w:rsid w:val="00744D99"/>
    <w:rsid w:val="00745580"/>
    <w:rsid w:val="0074600D"/>
    <w:rsid w:val="0075077A"/>
    <w:rsid w:val="00751AEE"/>
    <w:rsid w:val="0075221E"/>
    <w:rsid w:val="0075286A"/>
    <w:rsid w:val="0075330A"/>
    <w:rsid w:val="00753A26"/>
    <w:rsid w:val="00763B17"/>
    <w:rsid w:val="007640F2"/>
    <w:rsid w:val="00770CC8"/>
    <w:rsid w:val="00780248"/>
    <w:rsid w:val="0078082D"/>
    <w:rsid w:val="00783428"/>
    <w:rsid w:val="00786C85"/>
    <w:rsid w:val="00787768"/>
    <w:rsid w:val="007A0898"/>
    <w:rsid w:val="007A21E2"/>
    <w:rsid w:val="007A2524"/>
    <w:rsid w:val="007A5799"/>
    <w:rsid w:val="007A670D"/>
    <w:rsid w:val="007B72D9"/>
    <w:rsid w:val="007C2203"/>
    <w:rsid w:val="007C77F2"/>
    <w:rsid w:val="007D4513"/>
    <w:rsid w:val="007D5B2C"/>
    <w:rsid w:val="007D7DC8"/>
    <w:rsid w:val="007E7398"/>
    <w:rsid w:val="007F3CE8"/>
    <w:rsid w:val="007F7970"/>
    <w:rsid w:val="007F7F77"/>
    <w:rsid w:val="0080400D"/>
    <w:rsid w:val="00810164"/>
    <w:rsid w:val="00824351"/>
    <w:rsid w:val="00830E4E"/>
    <w:rsid w:val="00831664"/>
    <w:rsid w:val="00833CD0"/>
    <w:rsid w:val="00834343"/>
    <w:rsid w:val="00836132"/>
    <w:rsid w:val="0084026C"/>
    <w:rsid w:val="00841026"/>
    <w:rsid w:val="00842C38"/>
    <w:rsid w:val="00847EE2"/>
    <w:rsid w:val="00852CC0"/>
    <w:rsid w:val="00854B99"/>
    <w:rsid w:val="008551BE"/>
    <w:rsid w:val="00856AA7"/>
    <w:rsid w:val="0085733C"/>
    <w:rsid w:val="00862AC3"/>
    <w:rsid w:val="00862E87"/>
    <w:rsid w:val="00864BC8"/>
    <w:rsid w:val="0087464D"/>
    <w:rsid w:val="00880D2C"/>
    <w:rsid w:val="00881002"/>
    <w:rsid w:val="0088106E"/>
    <w:rsid w:val="00881467"/>
    <w:rsid w:val="00882A07"/>
    <w:rsid w:val="00882CB1"/>
    <w:rsid w:val="00887D21"/>
    <w:rsid w:val="00890A87"/>
    <w:rsid w:val="00894BD5"/>
    <w:rsid w:val="008B3619"/>
    <w:rsid w:val="008B4BC9"/>
    <w:rsid w:val="008B604D"/>
    <w:rsid w:val="008C3768"/>
    <w:rsid w:val="008D49C5"/>
    <w:rsid w:val="008D6CA2"/>
    <w:rsid w:val="008E1AA1"/>
    <w:rsid w:val="008E1B7E"/>
    <w:rsid w:val="008E5C54"/>
    <w:rsid w:val="008E6F19"/>
    <w:rsid w:val="008E7FF8"/>
    <w:rsid w:val="008F0E3C"/>
    <w:rsid w:val="008F1C1A"/>
    <w:rsid w:val="008F32D6"/>
    <w:rsid w:val="008F53EF"/>
    <w:rsid w:val="0090625D"/>
    <w:rsid w:val="00910565"/>
    <w:rsid w:val="009123C5"/>
    <w:rsid w:val="00912FD1"/>
    <w:rsid w:val="00915501"/>
    <w:rsid w:val="00916D84"/>
    <w:rsid w:val="00917A9A"/>
    <w:rsid w:val="00917D05"/>
    <w:rsid w:val="00920E2F"/>
    <w:rsid w:val="009252DC"/>
    <w:rsid w:val="009320E2"/>
    <w:rsid w:val="009360FC"/>
    <w:rsid w:val="009458A2"/>
    <w:rsid w:val="009472CD"/>
    <w:rsid w:val="009475A2"/>
    <w:rsid w:val="00956FA0"/>
    <w:rsid w:val="0096052D"/>
    <w:rsid w:val="0096372E"/>
    <w:rsid w:val="009646AA"/>
    <w:rsid w:val="00966A60"/>
    <w:rsid w:val="00970AD0"/>
    <w:rsid w:val="00970F69"/>
    <w:rsid w:val="009773AD"/>
    <w:rsid w:val="0098414C"/>
    <w:rsid w:val="009853A8"/>
    <w:rsid w:val="00986E0D"/>
    <w:rsid w:val="0099062D"/>
    <w:rsid w:val="009A3BE1"/>
    <w:rsid w:val="009A6B46"/>
    <w:rsid w:val="009B53DE"/>
    <w:rsid w:val="009C3F1D"/>
    <w:rsid w:val="009D1668"/>
    <w:rsid w:val="009D6998"/>
    <w:rsid w:val="009D797D"/>
    <w:rsid w:val="009E6FE7"/>
    <w:rsid w:val="009F10C3"/>
    <w:rsid w:val="009F1249"/>
    <w:rsid w:val="009F17AB"/>
    <w:rsid w:val="009F37D2"/>
    <w:rsid w:val="009F7E54"/>
    <w:rsid w:val="00A07B03"/>
    <w:rsid w:val="00A115C8"/>
    <w:rsid w:val="00A11E05"/>
    <w:rsid w:val="00A241C1"/>
    <w:rsid w:val="00A3002F"/>
    <w:rsid w:val="00A30446"/>
    <w:rsid w:val="00A306AC"/>
    <w:rsid w:val="00A31260"/>
    <w:rsid w:val="00A3255A"/>
    <w:rsid w:val="00A33B81"/>
    <w:rsid w:val="00A34C78"/>
    <w:rsid w:val="00A405B6"/>
    <w:rsid w:val="00A476A2"/>
    <w:rsid w:val="00A54383"/>
    <w:rsid w:val="00A57F00"/>
    <w:rsid w:val="00A72CB8"/>
    <w:rsid w:val="00A9120D"/>
    <w:rsid w:val="00A93D00"/>
    <w:rsid w:val="00AA2C95"/>
    <w:rsid w:val="00AA69E0"/>
    <w:rsid w:val="00AB0670"/>
    <w:rsid w:val="00AB23CC"/>
    <w:rsid w:val="00AB6A24"/>
    <w:rsid w:val="00AB6ED2"/>
    <w:rsid w:val="00AC06B4"/>
    <w:rsid w:val="00AC23F9"/>
    <w:rsid w:val="00AD6A5B"/>
    <w:rsid w:val="00AD6C18"/>
    <w:rsid w:val="00AE243C"/>
    <w:rsid w:val="00AE404F"/>
    <w:rsid w:val="00AE6AF0"/>
    <w:rsid w:val="00AF4947"/>
    <w:rsid w:val="00AF4A04"/>
    <w:rsid w:val="00AF7847"/>
    <w:rsid w:val="00AF7E83"/>
    <w:rsid w:val="00B04C5E"/>
    <w:rsid w:val="00B1199D"/>
    <w:rsid w:val="00B11F46"/>
    <w:rsid w:val="00B133E5"/>
    <w:rsid w:val="00B146D0"/>
    <w:rsid w:val="00B14D2D"/>
    <w:rsid w:val="00B14EC7"/>
    <w:rsid w:val="00B16752"/>
    <w:rsid w:val="00B20D27"/>
    <w:rsid w:val="00B36282"/>
    <w:rsid w:val="00B41D47"/>
    <w:rsid w:val="00B42B55"/>
    <w:rsid w:val="00B45637"/>
    <w:rsid w:val="00B525F1"/>
    <w:rsid w:val="00B553B2"/>
    <w:rsid w:val="00B56864"/>
    <w:rsid w:val="00B56B99"/>
    <w:rsid w:val="00B6122E"/>
    <w:rsid w:val="00B75D37"/>
    <w:rsid w:val="00B7669C"/>
    <w:rsid w:val="00B77A25"/>
    <w:rsid w:val="00B81189"/>
    <w:rsid w:val="00B82865"/>
    <w:rsid w:val="00B82BA5"/>
    <w:rsid w:val="00B87AA7"/>
    <w:rsid w:val="00B94A7B"/>
    <w:rsid w:val="00BA4B37"/>
    <w:rsid w:val="00BB1A66"/>
    <w:rsid w:val="00BB1BA7"/>
    <w:rsid w:val="00BB6DED"/>
    <w:rsid w:val="00BB712B"/>
    <w:rsid w:val="00BC2E11"/>
    <w:rsid w:val="00BC3E26"/>
    <w:rsid w:val="00BD0716"/>
    <w:rsid w:val="00BD115F"/>
    <w:rsid w:val="00BD1EBB"/>
    <w:rsid w:val="00BD277E"/>
    <w:rsid w:val="00BF13BE"/>
    <w:rsid w:val="00BF44B4"/>
    <w:rsid w:val="00BF5825"/>
    <w:rsid w:val="00BF5A61"/>
    <w:rsid w:val="00C0059E"/>
    <w:rsid w:val="00C01166"/>
    <w:rsid w:val="00C035CC"/>
    <w:rsid w:val="00C06468"/>
    <w:rsid w:val="00C108D1"/>
    <w:rsid w:val="00C15AEF"/>
    <w:rsid w:val="00C162B6"/>
    <w:rsid w:val="00C266DC"/>
    <w:rsid w:val="00C3147B"/>
    <w:rsid w:val="00C41A89"/>
    <w:rsid w:val="00C42B76"/>
    <w:rsid w:val="00C45978"/>
    <w:rsid w:val="00C4664F"/>
    <w:rsid w:val="00C50D83"/>
    <w:rsid w:val="00C53AF6"/>
    <w:rsid w:val="00C577DB"/>
    <w:rsid w:val="00C600ED"/>
    <w:rsid w:val="00C62C51"/>
    <w:rsid w:val="00C6473E"/>
    <w:rsid w:val="00C64D10"/>
    <w:rsid w:val="00C6588F"/>
    <w:rsid w:val="00C72B28"/>
    <w:rsid w:val="00C854C7"/>
    <w:rsid w:val="00C865FD"/>
    <w:rsid w:val="00C91B6D"/>
    <w:rsid w:val="00CA372C"/>
    <w:rsid w:val="00CA4C63"/>
    <w:rsid w:val="00CB3B31"/>
    <w:rsid w:val="00CB47B5"/>
    <w:rsid w:val="00CB7C66"/>
    <w:rsid w:val="00CB7FF7"/>
    <w:rsid w:val="00CC66EE"/>
    <w:rsid w:val="00CD0955"/>
    <w:rsid w:val="00CD1856"/>
    <w:rsid w:val="00CD4EA1"/>
    <w:rsid w:val="00CE0808"/>
    <w:rsid w:val="00CE08FD"/>
    <w:rsid w:val="00CE3FFC"/>
    <w:rsid w:val="00CE678E"/>
    <w:rsid w:val="00CE699C"/>
    <w:rsid w:val="00CE743A"/>
    <w:rsid w:val="00CE7789"/>
    <w:rsid w:val="00CF1127"/>
    <w:rsid w:val="00CF1F24"/>
    <w:rsid w:val="00CF3BB2"/>
    <w:rsid w:val="00CF5E54"/>
    <w:rsid w:val="00CF6063"/>
    <w:rsid w:val="00D0519E"/>
    <w:rsid w:val="00D10D7F"/>
    <w:rsid w:val="00D148FD"/>
    <w:rsid w:val="00D25FF1"/>
    <w:rsid w:val="00D32873"/>
    <w:rsid w:val="00D32F26"/>
    <w:rsid w:val="00D34884"/>
    <w:rsid w:val="00D3707A"/>
    <w:rsid w:val="00D41130"/>
    <w:rsid w:val="00D47D23"/>
    <w:rsid w:val="00D50C51"/>
    <w:rsid w:val="00D5303F"/>
    <w:rsid w:val="00D80C63"/>
    <w:rsid w:val="00D85AEE"/>
    <w:rsid w:val="00D86B2F"/>
    <w:rsid w:val="00D90B65"/>
    <w:rsid w:val="00D94B34"/>
    <w:rsid w:val="00D94D98"/>
    <w:rsid w:val="00DA211B"/>
    <w:rsid w:val="00DA5601"/>
    <w:rsid w:val="00DB154C"/>
    <w:rsid w:val="00DB4973"/>
    <w:rsid w:val="00DB4B20"/>
    <w:rsid w:val="00DB6AA5"/>
    <w:rsid w:val="00DC0934"/>
    <w:rsid w:val="00DC0979"/>
    <w:rsid w:val="00DC2352"/>
    <w:rsid w:val="00DC2BBB"/>
    <w:rsid w:val="00DC5C83"/>
    <w:rsid w:val="00DC65BC"/>
    <w:rsid w:val="00DC7A80"/>
    <w:rsid w:val="00DD2C86"/>
    <w:rsid w:val="00DE17FF"/>
    <w:rsid w:val="00DE4898"/>
    <w:rsid w:val="00DE7B42"/>
    <w:rsid w:val="00DF1A91"/>
    <w:rsid w:val="00DF65EB"/>
    <w:rsid w:val="00E02CCB"/>
    <w:rsid w:val="00E04A3A"/>
    <w:rsid w:val="00E069F2"/>
    <w:rsid w:val="00E07570"/>
    <w:rsid w:val="00E132A5"/>
    <w:rsid w:val="00E22615"/>
    <w:rsid w:val="00E22FFE"/>
    <w:rsid w:val="00E247FB"/>
    <w:rsid w:val="00E24D98"/>
    <w:rsid w:val="00E3139C"/>
    <w:rsid w:val="00E34E98"/>
    <w:rsid w:val="00E36C18"/>
    <w:rsid w:val="00E4082D"/>
    <w:rsid w:val="00E40AFD"/>
    <w:rsid w:val="00E41A8A"/>
    <w:rsid w:val="00E447FE"/>
    <w:rsid w:val="00E51F12"/>
    <w:rsid w:val="00E56D75"/>
    <w:rsid w:val="00E60462"/>
    <w:rsid w:val="00E61997"/>
    <w:rsid w:val="00E62044"/>
    <w:rsid w:val="00E64459"/>
    <w:rsid w:val="00E76483"/>
    <w:rsid w:val="00E819E4"/>
    <w:rsid w:val="00E82BCF"/>
    <w:rsid w:val="00E85B00"/>
    <w:rsid w:val="00E861FD"/>
    <w:rsid w:val="00E923FD"/>
    <w:rsid w:val="00E9527D"/>
    <w:rsid w:val="00E95A2B"/>
    <w:rsid w:val="00EA0DD2"/>
    <w:rsid w:val="00EB4477"/>
    <w:rsid w:val="00EC0034"/>
    <w:rsid w:val="00EC3C45"/>
    <w:rsid w:val="00EC5B9B"/>
    <w:rsid w:val="00ED1239"/>
    <w:rsid w:val="00ED419D"/>
    <w:rsid w:val="00EE052A"/>
    <w:rsid w:val="00EE449C"/>
    <w:rsid w:val="00EE46C2"/>
    <w:rsid w:val="00EF610C"/>
    <w:rsid w:val="00EF6B47"/>
    <w:rsid w:val="00EF6BB4"/>
    <w:rsid w:val="00EF717F"/>
    <w:rsid w:val="00EF7EC3"/>
    <w:rsid w:val="00F01493"/>
    <w:rsid w:val="00F07361"/>
    <w:rsid w:val="00F105A3"/>
    <w:rsid w:val="00F10D2C"/>
    <w:rsid w:val="00F11A2A"/>
    <w:rsid w:val="00F130F8"/>
    <w:rsid w:val="00F140F5"/>
    <w:rsid w:val="00F20FCC"/>
    <w:rsid w:val="00F240D2"/>
    <w:rsid w:val="00F24F38"/>
    <w:rsid w:val="00F24F52"/>
    <w:rsid w:val="00F271F5"/>
    <w:rsid w:val="00F426F1"/>
    <w:rsid w:val="00F517B8"/>
    <w:rsid w:val="00F52778"/>
    <w:rsid w:val="00F63499"/>
    <w:rsid w:val="00F662EA"/>
    <w:rsid w:val="00F81B53"/>
    <w:rsid w:val="00F81E10"/>
    <w:rsid w:val="00F83A2C"/>
    <w:rsid w:val="00F84B0A"/>
    <w:rsid w:val="00F85115"/>
    <w:rsid w:val="00F96E29"/>
    <w:rsid w:val="00FA62BD"/>
    <w:rsid w:val="00FB08FB"/>
    <w:rsid w:val="00FB3515"/>
    <w:rsid w:val="00FB3E01"/>
    <w:rsid w:val="00FB4B51"/>
    <w:rsid w:val="00FB4BED"/>
    <w:rsid w:val="00FC150C"/>
    <w:rsid w:val="00FC7938"/>
    <w:rsid w:val="00FD2AC0"/>
    <w:rsid w:val="00FD5A0C"/>
    <w:rsid w:val="00FD647C"/>
    <w:rsid w:val="00FE0B40"/>
    <w:rsid w:val="00FE3363"/>
    <w:rsid w:val="00FE42C1"/>
    <w:rsid w:val="00FE4AE3"/>
    <w:rsid w:val="00FE67C8"/>
    <w:rsid w:val="00FF01CB"/>
    <w:rsid w:val="00FF78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5B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C65BC"/>
    <w:pPr>
      <w:ind w:firstLine="900"/>
      <w:jc w:val="both"/>
    </w:pPr>
    <w:rPr>
      <w:sz w:val="26"/>
    </w:rPr>
  </w:style>
  <w:style w:type="character" w:customStyle="1" w:styleId="a4">
    <w:name w:val="Основной текст с отступом Знак"/>
    <w:basedOn w:val="a0"/>
    <w:link w:val="a3"/>
    <w:rsid w:val="00DC65B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Title"/>
    <w:basedOn w:val="a"/>
    <w:link w:val="a6"/>
    <w:qFormat/>
    <w:rsid w:val="00DC65BC"/>
    <w:pPr>
      <w:jc w:val="center"/>
    </w:pPr>
    <w:rPr>
      <w:b/>
      <w:bCs/>
      <w:sz w:val="28"/>
    </w:rPr>
  </w:style>
  <w:style w:type="character" w:customStyle="1" w:styleId="a6">
    <w:name w:val="Название Знак"/>
    <w:basedOn w:val="a0"/>
    <w:link w:val="a5"/>
    <w:rsid w:val="00DC65B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7">
    <w:name w:val="Table Grid"/>
    <w:basedOn w:val="a1"/>
    <w:uiPriority w:val="59"/>
    <w:rsid w:val="003C4FC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unhideWhenUsed/>
    <w:rsid w:val="00BD0716"/>
    <w:pPr>
      <w:spacing w:after="120"/>
    </w:pPr>
  </w:style>
  <w:style w:type="character" w:customStyle="1" w:styleId="a9">
    <w:name w:val="Основной текст Знак"/>
    <w:basedOn w:val="a0"/>
    <w:link w:val="a8"/>
    <w:rsid w:val="00BD07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nhideWhenUsed/>
    <w:rsid w:val="00BD0716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rsid w:val="00BD07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BD0716"/>
    <w:pPr>
      <w:ind w:right="-1050" w:firstLine="851"/>
      <w:jc w:val="both"/>
    </w:pPr>
    <w:rPr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BD071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D071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9320E2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e">
    <w:name w:val="List Paragraph"/>
    <w:basedOn w:val="a"/>
    <w:uiPriority w:val="34"/>
    <w:qFormat/>
    <w:rsid w:val="00D86B2F"/>
    <w:pPr>
      <w:ind w:left="720"/>
      <w:contextualSpacing/>
    </w:pPr>
  </w:style>
  <w:style w:type="character" w:styleId="af">
    <w:name w:val="annotation reference"/>
    <w:semiHidden/>
    <w:rsid w:val="00F105A3"/>
    <w:rPr>
      <w:sz w:val="16"/>
      <w:szCs w:val="16"/>
    </w:rPr>
  </w:style>
  <w:style w:type="paragraph" w:styleId="af0">
    <w:name w:val="annotation text"/>
    <w:basedOn w:val="a"/>
    <w:link w:val="af1"/>
    <w:semiHidden/>
    <w:rsid w:val="00F105A3"/>
    <w:pPr>
      <w:spacing w:line="288" w:lineRule="auto"/>
      <w:ind w:firstLine="567"/>
      <w:jc w:val="both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semiHidden/>
    <w:rsid w:val="00F105A3"/>
    <w:rPr>
      <w:rFonts w:ascii="Times New Roman" w:eastAsia="Times New Roman" w:hAnsi="Times New Roman"/>
    </w:rPr>
  </w:style>
  <w:style w:type="character" w:customStyle="1" w:styleId="FontStyle35">
    <w:name w:val="Font Style35"/>
    <w:rsid w:val="00F84B0A"/>
    <w:rPr>
      <w:rFonts w:ascii="Times New Roman" w:hAnsi="Times New Roman" w:cs="Times New Roman"/>
      <w:sz w:val="26"/>
      <w:szCs w:val="26"/>
    </w:rPr>
  </w:style>
  <w:style w:type="paragraph" w:styleId="af2">
    <w:name w:val="Revision"/>
    <w:hidden/>
    <w:uiPriority w:val="99"/>
    <w:semiHidden/>
    <w:rsid w:val="00F84B0A"/>
    <w:rPr>
      <w:rFonts w:ascii="Times New Roman" w:eastAsia="Times New Roman" w:hAnsi="Times New Roman"/>
      <w:sz w:val="24"/>
      <w:szCs w:val="24"/>
    </w:rPr>
  </w:style>
  <w:style w:type="character" w:styleId="af3">
    <w:name w:val="Hyperlink"/>
    <w:basedOn w:val="a0"/>
    <w:uiPriority w:val="99"/>
    <w:unhideWhenUsed/>
    <w:rsid w:val="00293AEC"/>
    <w:rPr>
      <w:color w:val="0000FF" w:themeColor="hyperlink"/>
      <w:u w:val="single"/>
    </w:rPr>
  </w:style>
  <w:style w:type="numbering" w:customStyle="1" w:styleId="1">
    <w:name w:val="Стиль1"/>
    <w:uiPriority w:val="99"/>
    <w:rsid w:val="002F07E6"/>
    <w:pPr>
      <w:numPr>
        <w:numId w:val="34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1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D8560B-0EC9-4661-B257-D08CF5BA0B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</TotalTime>
  <Pages>3</Pages>
  <Words>960</Words>
  <Characters>5474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6422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KoselovskayaIA</dc:creator>
  <cp:keywords/>
  <dc:description/>
  <cp:lastModifiedBy>adm114</cp:lastModifiedBy>
  <cp:revision>111</cp:revision>
  <cp:lastPrinted>2014-05-13T05:32:00Z</cp:lastPrinted>
  <dcterms:created xsi:type="dcterms:W3CDTF">2014-04-21T10:53:00Z</dcterms:created>
  <dcterms:modified xsi:type="dcterms:W3CDTF">2014-06-03T01:55:00Z</dcterms:modified>
</cp:coreProperties>
</file>